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1C" w:rsidRDefault="00F27A1C" w:rsidP="00F27A1C">
      <w:pPr>
        <w:jc w:val="center"/>
        <w:rPr>
          <w:rStyle w:val="Zwaar"/>
          <w:sz w:val="56"/>
          <w:szCs w:val="56"/>
          <w:u w:val="single"/>
        </w:rPr>
      </w:pPr>
      <w:r w:rsidRPr="00F27A1C">
        <w:rPr>
          <w:rStyle w:val="Zwaar"/>
          <w:sz w:val="56"/>
          <w:szCs w:val="56"/>
          <w:u w:val="single"/>
        </w:rPr>
        <w:t>Jeugdbendes</w:t>
      </w:r>
    </w:p>
    <w:p w:rsidR="00F27A1C" w:rsidRPr="00155844" w:rsidRDefault="00F27A1C" w:rsidP="00155844">
      <w:pPr>
        <w:jc w:val="center"/>
        <w:rPr>
          <w:rStyle w:val="Zwaar"/>
          <w:b w:val="0"/>
          <w:bCs w:val="0"/>
          <w:noProof/>
          <w:lang w:eastAsia="nl-BE"/>
        </w:rPr>
      </w:pPr>
      <w:r>
        <w:rPr>
          <w:noProof/>
          <w:lang w:eastAsia="nl-BE"/>
        </w:rPr>
        <w:drawing>
          <wp:inline distT="0" distB="0" distL="0" distR="0" wp14:anchorId="61D785AF" wp14:editId="24306DAB">
            <wp:extent cx="5327098" cy="7962900"/>
            <wp:effectExtent l="0" t="0" r="6985" b="0"/>
            <wp:docPr id="5" name="Afbeelding 5" descr="http://zeeland.blog.nl/files/2010/12/jeugdb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eeland.blog.nl/files/2010/12/jeugdbende.jp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739" cy="7974321"/>
                    </a:xfrm>
                    <a:prstGeom prst="rect">
                      <a:avLst/>
                    </a:prstGeom>
                    <a:noFill/>
                    <a:ln>
                      <a:noFill/>
                    </a:ln>
                  </pic:spPr>
                </pic:pic>
              </a:graphicData>
            </a:graphic>
          </wp:inline>
        </w:drawing>
      </w:r>
    </w:p>
    <w:sdt>
      <w:sdtPr>
        <w:rPr>
          <w:lang w:val="nl-NL"/>
        </w:rPr>
        <w:id w:val="166697699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155844" w:rsidRDefault="00155844">
          <w:pPr>
            <w:pStyle w:val="Kopvaninhoudsopgave"/>
          </w:pPr>
          <w:r>
            <w:rPr>
              <w:lang w:val="nl-NL"/>
            </w:rPr>
            <w:t>Inhoud</w:t>
          </w:r>
        </w:p>
        <w:p w:rsidR="00155844" w:rsidRDefault="00155844">
          <w:pPr>
            <w:pStyle w:val="Inhopg1"/>
            <w:tabs>
              <w:tab w:val="right" w:leader="dot" w:pos="9062"/>
            </w:tabs>
            <w:rPr>
              <w:noProof/>
            </w:rPr>
          </w:pPr>
          <w:r>
            <w:fldChar w:fldCharType="begin"/>
          </w:r>
          <w:r>
            <w:instrText xml:space="preserve"> TOC \o "1-3" \h \z \u </w:instrText>
          </w:r>
          <w:r>
            <w:fldChar w:fldCharType="separate"/>
          </w:r>
          <w:hyperlink w:anchor="_Toc438139791" w:history="1">
            <w:r w:rsidRPr="00E4418E">
              <w:rPr>
                <w:rStyle w:val="Hyperlink"/>
                <w:noProof/>
              </w:rPr>
              <w:t>Stap 1: algemene onderwerpsverkenning</w:t>
            </w:r>
            <w:r>
              <w:rPr>
                <w:noProof/>
                <w:webHidden/>
              </w:rPr>
              <w:tab/>
            </w:r>
            <w:r>
              <w:rPr>
                <w:noProof/>
                <w:webHidden/>
              </w:rPr>
              <w:fldChar w:fldCharType="begin"/>
            </w:r>
            <w:r>
              <w:rPr>
                <w:noProof/>
                <w:webHidden/>
              </w:rPr>
              <w:instrText xml:space="preserve"> PAGEREF _Toc438139791 \h </w:instrText>
            </w:r>
            <w:r>
              <w:rPr>
                <w:noProof/>
                <w:webHidden/>
              </w:rPr>
            </w:r>
            <w:r>
              <w:rPr>
                <w:noProof/>
                <w:webHidden/>
              </w:rPr>
              <w:fldChar w:fldCharType="separate"/>
            </w:r>
            <w:r>
              <w:rPr>
                <w:noProof/>
                <w:webHidden/>
              </w:rPr>
              <w:t>2</w:t>
            </w:r>
            <w:r>
              <w:rPr>
                <w:noProof/>
                <w:webHidden/>
              </w:rPr>
              <w:fldChar w:fldCharType="end"/>
            </w:r>
          </w:hyperlink>
        </w:p>
        <w:p w:rsidR="00155844" w:rsidRDefault="00155844">
          <w:pPr>
            <w:pStyle w:val="Inhopg2"/>
            <w:tabs>
              <w:tab w:val="right" w:leader="dot" w:pos="9062"/>
            </w:tabs>
            <w:rPr>
              <w:noProof/>
            </w:rPr>
          </w:pPr>
          <w:hyperlink w:anchor="_Toc438139792" w:history="1">
            <w:r w:rsidRPr="00E4418E">
              <w:rPr>
                <w:rStyle w:val="Hyperlink"/>
                <w:noProof/>
              </w:rPr>
              <w:t>1.2 Vertaal je thema / informatie-of onderzoeksvraag in een aantal trefwoorden of zoektermen.</w:t>
            </w:r>
            <w:r>
              <w:rPr>
                <w:noProof/>
                <w:webHidden/>
              </w:rPr>
              <w:tab/>
            </w:r>
            <w:r>
              <w:rPr>
                <w:noProof/>
                <w:webHidden/>
              </w:rPr>
              <w:fldChar w:fldCharType="begin"/>
            </w:r>
            <w:r>
              <w:rPr>
                <w:noProof/>
                <w:webHidden/>
              </w:rPr>
              <w:instrText xml:space="preserve"> PAGEREF _Toc438139792 \h </w:instrText>
            </w:r>
            <w:r>
              <w:rPr>
                <w:noProof/>
                <w:webHidden/>
              </w:rPr>
            </w:r>
            <w:r>
              <w:rPr>
                <w:noProof/>
                <w:webHidden/>
              </w:rPr>
              <w:fldChar w:fldCharType="separate"/>
            </w:r>
            <w:r>
              <w:rPr>
                <w:noProof/>
                <w:webHidden/>
              </w:rPr>
              <w:t>2</w:t>
            </w:r>
            <w:r>
              <w:rPr>
                <w:noProof/>
                <w:webHidden/>
              </w:rPr>
              <w:fldChar w:fldCharType="end"/>
            </w:r>
          </w:hyperlink>
        </w:p>
        <w:p w:rsidR="00155844" w:rsidRDefault="00155844">
          <w:pPr>
            <w:pStyle w:val="Inhopg2"/>
            <w:tabs>
              <w:tab w:val="right" w:leader="dot" w:pos="9062"/>
            </w:tabs>
            <w:rPr>
              <w:noProof/>
            </w:rPr>
          </w:pPr>
          <w:hyperlink w:anchor="_Toc438139793" w:history="1">
            <w:r w:rsidRPr="00E4418E">
              <w:rPr>
                <w:rStyle w:val="Hyperlink"/>
                <w:noProof/>
              </w:rPr>
              <w:t>1.3 Gebruik de zoektermen (of combinaties ervan) voor een verkennende zoekopdracht via de klassieke zoekmachines (Google, Yahoo, Bing, … ) te starten.</w:t>
            </w:r>
            <w:r>
              <w:rPr>
                <w:noProof/>
                <w:webHidden/>
              </w:rPr>
              <w:tab/>
            </w:r>
            <w:r>
              <w:rPr>
                <w:noProof/>
                <w:webHidden/>
              </w:rPr>
              <w:fldChar w:fldCharType="begin"/>
            </w:r>
            <w:r>
              <w:rPr>
                <w:noProof/>
                <w:webHidden/>
              </w:rPr>
              <w:instrText xml:space="preserve"> PAGEREF _Toc438139793 \h </w:instrText>
            </w:r>
            <w:r>
              <w:rPr>
                <w:noProof/>
                <w:webHidden/>
              </w:rPr>
            </w:r>
            <w:r>
              <w:rPr>
                <w:noProof/>
                <w:webHidden/>
              </w:rPr>
              <w:fldChar w:fldCharType="separate"/>
            </w:r>
            <w:r>
              <w:rPr>
                <w:noProof/>
                <w:webHidden/>
              </w:rPr>
              <w:t>2</w:t>
            </w:r>
            <w:r>
              <w:rPr>
                <w:noProof/>
                <w:webHidden/>
              </w:rPr>
              <w:fldChar w:fldCharType="end"/>
            </w:r>
          </w:hyperlink>
        </w:p>
        <w:p w:rsidR="00155844" w:rsidRDefault="00155844">
          <w:pPr>
            <w:pStyle w:val="Inhopg2"/>
            <w:tabs>
              <w:tab w:val="right" w:leader="dot" w:pos="9062"/>
            </w:tabs>
            <w:rPr>
              <w:noProof/>
            </w:rPr>
          </w:pPr>
          <w:hyperlink w:anchor="_Toc438139794" w:history="1">
            <w:r w:rsidRPr="00E4418E">
              <w:rPr>
                <w:rStyle w:val="Hyperlink"/>
                <w:rFonts w:eastAsia="Times New Roman"/>
                <w:noProof/>
                <w:lang w:eastAsia="nl-BE"/>
              </w:rPr>
              <w:t>1.4 Gebruik dezelfde zoektermen (of combinaties ervan) voor een verkennende of exploratieve zoekopdracht via Limo.</w:t>
            </w:r>
            <w:r>
              <w:rPr>
                <w:noProof/>
                <w:webHidden/>
              </w:rPr>
              <w:tab/>
            </w:r>
            <w:r>
              <w:rPr>
                <w:noProof/>
                <w:webHidden/>
              </w:rPr>
              <w:fldChar w:fldCharType="begin"/>
            </w:r>
            <w:r>
              <w:rPr>
                <w:noProof/>
                <w:webHidden/>
              </w:rPr>
              <w:instrText xml:space="preserve"> PAGEREF _Toc438139794 \h </w:instrText>
            </w:r>
            <w:r>
              <w:rPr>
                <w:noProof/>
                <w:webHidden/>
              </w:rPr>
            </w:r>
            <w:r>
              <w:rPr>
                <w:noProof/>
                <w:webHidden/>
              </w:rPr>
              <w:fldChar w:fldCharType="separate"/>
            </w:r>
            <w:r>
              <w:rPr>
                <w:noProof/>
                <w:webHidden/>
              </w:rPr>
              <w:t>5</w:t>
            </w:r>
            <w:r>
              <w:rPr>
                <w:noProof/>
                <w:webHidden/>
              </w:rPr>
              <w:fldChar w:fldCharType="end"/>
            </w:r>
          </w:hyperlink>
        </w:p>
        <w:p w:rsidR="00155844" w:rsidRDefault="00155844">
          <w:pPr>
            <w:pStyle w:val="Inhopg2"/>
            <w:tabs>
              <w:tab w:val="right" w:leader="dot" w:pos="9062"/>
            </w:tabs>
            <w:rPr>
              <w:noProof/>
            </w:rPr>
          </w:pPr>
          <w:hyperlink w:anchor="_Toc438139795" w:history="1">
            <w:r w:rsidRPr="00E4418E">
              <w:rPr>
                <w:rStyle w:val="Hyperlink"/>
                <w:noProof/>
              </w:rPr>
              <w:t>1.5 Beoordeel je zoekresultaten op bruikbaarheid en betrouwbaarheid. Beoordeel naast jouw wikipedialemma (of andere ‘vertrekbron’) één andere bron uit 2. en 3. aan de hand van de criteria gezien in de les.</w:t>
            </w:r>
            <w:r>
              <w:rPr>
                <w:noProof/>
                <w:webHidden/>
              </w:rPr>
              <w:tab/>
            </w:r>
            <w:r>
              <w:rPr>
                <w:noProof/>
                <w:webHidden/>
              </w:rPr>
              <w:fldChar w:fldCharType="begin"/>
            </w:r>
            <w:r>
              <w:rPr>
                <w:noProof/>
                <w:webHidden/>
              </w:rPr>
              <w:instrText xml:space="preserve"> PAGEREF _Toc438139795 \h </w:instrText>
            </w:r>
            <w:r>
              <w:rPr>
                <w:noProof/>
                <w:webHidden/>
              </w:rPr>
            </w:r>
            <w:r>
              <w:rPr>
                <w:noProof/>
                <w:webHidden/>
              </w:rPr>
              <w:fldChar w:fldCharType="separate"/>
            </w:r>
            <w:r>
              <w:rPr>
                <w:noProof/>
                <w:webHidden/>
              </w:rPr>
              <w:t>6</w:t>
            </w:r>
            <w:r>
              <w:rPr>
                <w:noProof/>
                <w:webHidden/>
              </w:rPr>
              <w:fldChar w:fldCharType="end"/>
            </w:r>
          </w:hyperlink>
        </w:p>
        <w:p w:rsidR="00155844" w:rsidRDefault="00155844">
          <w:pPr>
            <w:pStyle w:val="Inhopg2"/>
            <w:tabs>
              <w:tab w:val="right" w:leader="dot" w:pos="9062"/>
            </w:tabs>
            <w:rPr>
              <w:noProof/>
            </w:rPr>
          </w:pPr>
          <w:hyperlink w:anchor="_Toc438139796" w:history="1">
            <w:r w:rsidRPr="00E4418E">
              <w:rPr>
                <w:rStyle w:val="Hyperlink"/>
                <w:rFonts w:eastAsia="Times New Roman"/>
                <w:noProof/>
                <w:lang w:eastAsia="nl-BE"/>
              </w:rPr>
              <w:t>1.6 Wat neem je mee uit deze zoekopdracht?</w:t>
            </w:r>
            <w:r>
              <w:rPr>
                <w:noProof/>
                <w:webHidden/>
              </w:rPr>
              <w:tab/>
            </w:r>
            <w:r>
              <w:rPr>
                <w:noProof/>
                <w:webHidden/>
              </w:rPr>
              <w:fldChar w:fldCharType="begin"/>
            </w:r>
            <w:r>
              <w:rPr>
                <w:noProof/>
                <w:webHidden/>
              </w:rPr>
              <w:instrText xml:space="preserve"> PAGEREF _Toc438139796 \h </w:instrText>
            </w:r>
            <w:r>
              <w:rPr>
                <w:noProof/>
                <w:webHidden/>
              </w:rPr>
            </w:r>
            <w:r>
              <w:rPr>
                <w:noProof/>
                <w:webHidden/>
              </w:rPr>
              <w:fldChar w:fldCharType="separate"/>
            </w:r>
            <w:r>
              <w:rPr>
                <w:noProof/>
                <w:webHidden/>
              </w:rPr>
              <w:t>7</w:t>
            </w:r>
            <w:r>
              <w:rPr>
                <w:noProof/>
                <w:webHidden/>
              </w:rPr>
              <w:fldChar w:fldCharType="end"/>
            </w:r>
          </w:hyperlink>
        </w:p>
        <w:p w:rsidR="00155844" w:rsidRDefault="00155844">
          <w:pPr>
            <w:pStyle w:val="Inhopg2"/>
            <w:tabs>
              <w:tab w:val="right" w:leader="dot" w:pos="9062"/>
            </w:tabs>
            <w:rPr>
              <w:noProof/>
            </w:rPr>
          </w:pPr>
          <w:hyperlink w:anchor="_Toc438139805" w:history="1">
            <w:r w:rsidRPr="00E4418E">
              <w:rPr>
                <w:rStyle w:val="Hyperlink"/>
                <w:rFonts w:eastAsia="Times New Roman"/>
                <w:noProof/>
                <w:lang w:eastAsia="nl-BE"/>
              </w:rPr>
              <w:t>1.7 Dien je het thema te verbreden of af te bakenen ?</w:t>
            </w:r>
            <w:r>
              <w:rPr>
                <w:noProof/>
                <w:webHidden/>
              </w:rPr>
              <w:tab/>
            </w:r>
            <w:r>
              <w:rPr>
                <w:noProof/>
                <w:webHidden/>
              </w:rPr>
              <w:fldChar w:fldCharType="begin"/>
            </w:r>
            <w:r>
              <w:rPr>
                <w:noProof/>
                <w:webHidden/>
              </w:rPr>
              <w:instrText xml:space="preserve"> PAGEREF _Toc438139805 \h </w:instrText>
            </w:r>
            <w:r>
              <w:rPr>
                <w:noProof/>
                <w:webHidden/>
              </w:rPr>
            </w:r>
            <w:r>
              <w:rPr>
                <w:noProof/>
                <w:webHidden/>
              </w:rPr>
              <w:fldChar w:fldCharType="separate"/>
            </w:r>
            <w:r>
              <w:rPr>
                <w:noProof/>
                <w:webHidden/>
              </w:rPr>
              <w:t>7</w:t>
            </w:r>
            <w:r>
              <w:rPr>
                <w:noProof/>
                <w:webHidden/>
              </w:rPr>
              <w:fldChar w:fldCharType="end"/>
            </w:r>
          </w:hyperlink>
        </w:p>
        <w:p w:rsidR="00155844" w:rsidRDefault="00155844">
          <w:pPr>
            <w:pStyle w:val="Inhopg1"/>
            <w:tabs>
              <w:tab w:val="right" w:leader="dot" w:pos="9062"/>
            </w:tabs>
            <w:rPr>
              <w:noProof/>
            </w:rPr>
          </w:pPr>
          <w:hyperlink w:anchor="_Toc438139806" w:history="1">
            <w:r w:rsidRPr="00E4418E">
              <w:rPr>
                <w:rStyle w:val="Hyperlink"/>
                <w:noProof/>
              </w:rPr>
              <w:t>Stap 2: de basistekst</w:t>
            </w:r>
            <w:r>
              <w:rPr>
                <w:noProof/>
                <w:webHidden/>
              </w:rPr>
              <w:tab/>
            </w:r>
            <w:r>
              <w:rPr>
                <w:noProof/>
                <w:webHidden/>
              </w:rPr>
              <w:fldChar w:fldCharType="begin"/>
            </w:r>
            <w:r>
              <w:rPr>
                <w:noProof/>
                <w:webHidden/>
              </w:rPr>
              <w:instrText xml:space="preserve"> PAGEREF _Toc438139806 \h </w:instrText>
            </w:r>
            <w:r>
              <w:rPr>
                <w:noProof/>
                <w:webHidden/>
              </w:rPr>
            </w:r>
            <w:r>
              <w:rPr>
                <w:noProof/>
                <w:webHidden/>
              </w:rPr>
              <w:fldChar w:fldCharType="separate"/>
            </w:r>
            <w:r>
              <w:rPr>
                <w:noProof/>
                <w:webHidden/>
              </w:rPr>
              <w:t>7</w:t>
            </w:r>
            <w:r>
              <w:rPr>
                <w:noProof/>
                <w:webHidden/>
              </w:rPr>
              <w:fldChar w:fldCharType="end"/>
            </w:r>
          </w:hyperlink>
        </w:p>
        <w:p w:rsidR="00155844" w:rsidRDefault="00155844">
          <w:pPr>
            <w:pStyle w:val="Inhopg2"/>
            <w:tabs>
              <w:tab w:val="right" w:leader="dot" w:pos="9062"/>
            </w:tabs>
            <w:rPr>
              <w:noProof/>
            </w:rPr>
          </w:pPr>
          <w:hyperlink w:anchor="_Toc438139807" w:history="1">
            <w:r w:rsidRPr="00E4418E">
              <w:rPr>
                <w:rStyle w:val="Hyperlink"/>
                <w:noProof/>
              </w:rPr>
              <w:t>2.1 bronvermelding:</w:t>
            </w:r>
            <w:r>
              <w:rPr>
                <w:noProof/>
                <w:webHidden/>
              </w:rPr>
              <w:tab/>
            </w:r>
            <w:r>
              <w:rPr>
                <w:noProof/>
                <w:webHidden/>
              </w:rPr>
              <w:fldChar w:fldCharType="begin"/>
            </w:r>
            <w:r>
              <w:rPr>
                <w:noProof/>
                <w:webHidden/>
              </w:rPr>
              <w:instrText xml:space="preserve"> PAGEREF _Toc438139807 \h </w:instrText>
            </w:r>
            <w:r>
              <w:rPr>
                <w:noProof/>
                <w:webHidden/>
              </w:rPr>
            </w:r>
            <w:r>
              <w:rPr>
                <w:noProof/>
                <w:webHidden/>
              </w:rPr>
              <w:fldChar w:fldCharType="separate"/>
            </w:r>
            <w:r>
              <w:rPr>
                <w:noProof/>
                <w:webHidden/>
              </w:rPr>
              <w:t>7</w:t>
            </w:r>
            <w:r>
              <w:rPr>
                <w:noProof/>
                <w:webHidden/>
              </w:rPr>
              <w:fldChar w:fldCharType="end"/>
            </w:r>
          </w:hyperlink>
        </w:p>
        <w:p w:rsidR="00155844" w:rsidRDefault="00155844">
          <w:pPr>
            <w:pStyle w:val="Inhopg2"/>
            <w:tabs>
              <w:tab w:val="right" w:leader="dot" w:pos="9062"/>
            </w:tabs>
            <w:rPr>
              <w:noProof/>
            </w:rPr>
          </w:pPr>
          <w:hyperlink w:anchor="_Toc438139808" w:history="1">
            <w:r w:rsidRPr="00E4418E">
              <w:rPr>
                <w:rStyle w:val="Hyperlink"/>
                <w:noProof/>
              </w:rPr>
              <w:t>2.2 context:</w:t>
            </w:r>
            <w:r>
              <w:rPr>
                <w:noProof/>
                <w:webHidden/>
              </w:rPr>
              <w:tab/>
            </w:r>
            <w:r>
              <w:rPr>
                <w:noProof/>
                <w:webHidden/>
              </w:rPr>
              <w:fldChar w:fldCharType="begin"/>
            </w:r>
            <w:r>
              <w:rPr>
                <w:noProof/>
                <w:webHidden/>
              </w:rPr>
              <w:instrText xml:space="preserve"> PAGEREF _Toc438139808 \h </w:instrText>
            </w:r>
            <w:r>
              <w:rPr>
                <w:noProof/>
                <w:webHidden/>
              </w:rPr>
            </w:r>
            <w:r>
              <w:rPr>
                <w:noProof/>
                <w:webHidden/>
              </w:rPr>
              <w:fldChar w:fldCharType="separate"/>
            </w:r>
            <w:r>
              <w:rPr>
                <w:noProof/>
                <w:webHidden/>
              </w:rPr>
              <w:t>7</w:t>
            </w:r>
            <w:r>
              <w:rPr>
                <w:noProof/>
                <w:webHidden/>
              </w:rPr>
              <w:fldChar w:fldCharType="end"/>
            </w:r>
          </w:hyperlink>
        </w:p>
        <w:p w:rsidR="00155844" w:rsidRDefault="00155844">
          <w:pPr>
            <w:pStyle w:val="Inhopg2"/>
            <w:tabs>
              <w:tab w:val="right" w:leader="dot" w:pos="9062"/>
            </w:tabs>
            <w:rPr>
              <w:noProof/>
            </w:rPr>
          </w:pPr>
          <w:hyperlink w:anchor="_Toc438139809" w:history="1">
            <w:r w:rsidRPr="00E4418E">
              <w:rPr>
                <w:rStyle w:val="Hyperlink"/>
                <w:noProof/>
              </w:rPr>
              <w:t>2.3 Auteur:</w:t>
            </w:r>
            <w:r>
              <w:rPr>
                <w:noProof/>
                <w:webHidden/>
              </w:rPr>
              <w:tab/>
            </w:r>
            <w:r>
              <w:rPr>
                <w:noProof/>
                <w:webHidden/>
              </w:rPr>
              <w:fldChar w:fldCharType="begin"/>
            </w:r>
            <w:r>
              <w:rPr>
                <w:noProof/>
                <w:webHidden/>
              </w:rPr>
              <w:instrText xml:space="preserve"> PAGEREF _Toc438139809 \h </w:instrText>
            </w:r>
            <w:r>
              <w:rPr>
                <w:noProof/>
                <w:webHidden/>
              </w:rPr>
            </w:r>
            <w:r>
              <w:rPr>
                <w:noProof/>
                <w:webHidden/>
              </w:rPr>
              <w:fldChar w:fldCharType="separate"/>
            </w:r>
            <w:r>
              <w:rPr>
                <w:noProof/>
                <w:webHidden/>
              </w:rPr>
              <w:t>8</w:t>
            </w:r>
            <w:r>
              <w:rPr>
                <w:noProof/>
                <w:webHidden/>
              </w:rPr>
              <w:fldChar w:fldCharType="end"/>
            </w:r>
          </w:hyperlink>
        </w:p>
        <w:p w:rsidR="00155844" w:rsidRDefault="00155844">
          <w:pPr>
            <w:pStyle w:val="Inhopg2"/>
            <w:tabs>
              <w:tab w:val="right" w:leader="dot" w:pos="9062"/>
            </w:tabs>
            <w:rPr>
              <w:noProof/>
            </w:rPr>
          </w:pPr>
          <w:hyperlink w:anchor="_Toc438139810" w:history="1">
            <w:r w:rsidRPr="00E4418E">
              <w:rPr>
                <w:rStyle w:val="Hyperlink"/>
                <w:noProof/>
              </w:rPr>
              <w:t>2.4 Structuur:</w:t>
            </w:r>
            <w:r>
              <w:rPr>
                <w:noProof/>
                <w:webHidden/>
              </w:rPr>
              <w:tab/>
            </w:r>
            <w:r>
              <w:rPr>
                <w:noProof/>
                <w:webHidden/>
              </w:rPr>
              <w:fldChar w:fldCharType="begin"/>
            </w:r>
            <w:r>
              <w:rPr>
                <w:noProof/>
                <w:webHidden/>
              </w:rPr>
              <w:instrText xml:space="preserve"> PAGEREF _Toc438139810 \h </w:instrText>
            </w:r>
            <w:r>
              <w:rPr>
                <w:noProof/>
                <w:webHidden/>
              </w:rPr>
            </w:r>
            <w:r>
              <w:rPr>
                <w:noProof/>
                <w:webHidden/>
              </w:rPr>
              <w:fldChar w:fldCharType="separate"/>
            </w:r>
            <w:r>
              <w:rPr>
                <w:noProof/>
                <w:webHidden/>
              </w:rPr>
              <w:t>8</w:t>
            </w:r>
            <w:r>
              <w:rPr>
                <w:noProof/>
                <w:webHidden/>
              </w:rPr>
              <w:fldChar w:fldCharType="end"/>
            </w:r>
          </w:hyperlink>
        </w:p>
        <w:p w:rsidR="00155844" w:rsidRDefault="00155844">
          <w:pPr>
            <w:pStyle w:val="Inhopg2"/>
            <w:tabs>
              <w:tab w:val="right" w:leader="dot" w:pos="9062"/>
            </w:tabs>
            <w:rPr>
              <w:noProof/>
            </w:rPr>
          </w:pPr>
          <w:hyperlink w:anchor="_Toc438139811" w:history="1">
            <w:r w:rsidRPr="00E4418E">
              <w:rPr>
                <w:rStyle w:val="Hyperlink"/>
                <w:noProof/>
              </w:rPr>
              <w:t>2.5 Gelijksoortige informatie:</w:t>
            </w:r>
            <w:r>
              <w:rPr>
                <w:noProof/>
                <w:webHidden/>
              </w:rPr>
              <w:tab/>
            </w:r>
            <w:r>
              <w:rPr>
                <w:noProof/>
                <w:webHidden/>
              </w:rPr>
              <w:fldChar w:fldCharType="begin"/>
            </w:r>
            <w:r>
              <w:rPr>
                <w:noProof/>
                <w:webHidden/>
              </w:rPr>
              <w:instrText xml:space="preserve"> PAGEREF _Toc438139811 \h </w:instrText>
            </w:r>
            <w:r>
              <w:rPr>
                <w:noProof/>
                <w:webHidden/>
              </w:rPr>
            </w:r>
            <w:r>
              <w:rPr>
                <w:noProof/>
                <w:webHidden/>
              </w:rPr>
              <w:fldChar w:fldCharType="separate"/>
            </w:r>
            <w:r>
              <w:rPr>
                <w:noProof/>
                <w:webHidden/>
              </w:rPr>
              <w:t>8</w:t>
            </w:r>
            <w:r>
              <w:rPr>
                <w:noProof/>
                <w:webHidden/>
              </w:rPr>
              <w:fldChar w:fldCharType="end"/>
            </w:r>
          </w:hyperlink>
        </w:p>
        <w:p w:rsidR="00155844" w:rsidRDefault="00155844">
          <w:pPr>
            <w:pStyle w:val="Inhopg2"/>
            <w:tabs>
              <w:tab w:val="right" w:leader="dot" w:pos="9062"/>
            </w:tabs>
            <w:rPr>
              <w:noProof/>
            </w:rPr>
          </w:pPr>
          <w:hyperlink w:anchor="_Toc438139812" w:history="1">
            <w:r w:rsidRPr="00E4418E">
              <w:rPr>
                <w:rStyle w:val="Hyperlink"/>
                <w:noProof/>
                <w:lang w:val="en"/>
              </w:rPr>
              <w:t>2.6 Lijsten</w:t>
            </w:r>
            <w:r>
              <w:rPr>
                <w:noProof/>
                <w:webHidden/>
              </w:rPr>
              <w:tab/>
            </w:r>
            <w:r>
              <w:rPr>
                <w:noProof/>
                <w:webHidden/>
              </w:rPr>
              <w:fldChar w:fldCharType="begin"/>
            </w:r>
            <w:r>
              <w:rPr>
                <w:noProof/>
                <w:webHidden/>
              </w:rPr>
              <w:instrText xml:space="preserve"> PAGEREF _Toc438139812 \h </w:instrText>
            </w:r>
            <w:r>
              <w:rPr>
                <w:noProof/>
                <w:webHidden/>
              </w:rPr>
            </w:r>
            <w:r>
              <w:rPr>
                <w:noProof/>
                <w:webHidden/>
              </w:rPr>
              <w:fldChar w:fldCharType="separate"/>
            </w:r>
            <w:r>
              <w:rPr>
                <w:noProof/>
                <w:webHidden/>
              </w:rPr>
              <w:t>10</w:t>
            </w:r>
            <w:r>
              <w:rPr>
                <w:noProof/>
                <w:webHidden/>
              </w:rPr>
              <w:fldChar w:fldCharType="end"/>
            </w:r>
          </w:hyperlink>
        </w:p>
        <w:p w:rsidR="00155844" w:rsidRDefault="00155844">
          <w:pPr>
            <w:pStyle w:val="Inhopg3"/>
            <w:tabs>
              <w:tab w:val="right" w:leader="dot" w:pos="9062"/>
            </w:tabs>
            <w:rPr>
              <w:noProof/>
            </w:rPr>
          </w:pPr>
          <w:hyperlink w:anchor="_Toc438139813" w:history="1">
            <w:r w:rsidRPr="00E4418E">
              <w:rPr>
                <w:rStyle w:val="Hyperlink"/>
                <w:noProof/>
              </w:rPr>
              <w:t>Organisaties</w:t>
            </w:r>
            <w:r>
              <w:rPr>
                <w:noProof/>
                <w:webHidden/>
              </w:rPr>
              <w:tab/>
            </w:r>
            <w:r>
              <w:rPr>
                <w:noProof/>
                <w:webHidden/>
              </w:rPr>
              <w:fldChar w:fldCharType="begin"/>
            </w:r>
            <w:r>
              <w:rPr>
                <w:noProof/>
                <w:webHidden/>
              </w:rPr>
              <w:instrText xml:space="preserve"> PAGEREF _Toc438139813 \h </w:instrText>
            </w:r>
            <w:r>
              <w:rPr>
                <w:noProof/>
                <w:webHidden/>
              </w:rPr>
            </w:r>
            <w:r>
              <w:rPr>
                <w:noProof/>
                <w:webHidden/>
              </w:rPr>
              <w:fldChar w:fldCharType="separate"/>
            </w:r>
            <w:r>
              <w:rPr>
                <w:noProof/>
                <w:webHidden/>
              </w:rPr>
              <w:t>10</w:t>
            </w:r>
            <w:r>
              <w:rPr>
                <w:noProof/>
                <w:webHidden/>
              </w:rPr>
              <w:fldChar w:fldCharType="end"/>
            </w:r>
          </w:hyperlink>
        </w:p>
        <w:p w:rsidR="00155844" w:rsidRDefault="00155844">
          <w:pPr>
            <w:pStyle w:val="Inhopg3"/>
            <w:tabs>
              <w:tab w:val="right" w:leader="dot" w:pos="9062"/>
            </w:tabs>
            <w:rPr>
              <w:noProof/>
            </w:rPr>
          </w:pPr>
          <w:hyperlink w:anchor="_Toc438139814" w:history="1">
            <w:r w:rsidRPr="00E4418E">
              <w:rPr>
                <w:rStyle w:val="Hyperlink"/>
                <w:noProof/>
              </w:rPr>
              <w:t>Specialisten</w:t>
            </w:r>
            <w:r>
              <w:rPr>
                <w:noProof/>
                <w:webHidden/>
              </w:rPr>
              <w:tab/>
            </w:r>
            <w:r>
              <w:rPr>
                <w:noProof/>
                <w:webHidden/>
              </w:rPr>
              <w:fldChar w:fldCharType="begin"/>
            </w:r>
            <w:r>
              <w:rPr>
                <w:noProof/>
                <w:webHidden/>
              </w:rPr>
              <w:instrText xml:space="preserve"> PAGEREF _Toc438139814 \h </w:instrText>
            </w:r>
            <w:r>
              <w:rPr>
                <w:noProof/>
                <w:webHidden/>
              </w:rPr>
            </w:r>
            <w:r>
              <w:rPr>
                <w:noProof/>
                <w:webHidden/>
              </w:rPr>
              <w:fldChar w:fldCharType="separate"/>
            </w:r>
            <w:r>
              <w:rPr>
                <w:noProof/>
                <w:webHidden/>
              </w:rPr>
              <w:t>10</w:t>
            </w:r>
            <w:r>
              <w:rPr>
                <w:noProof/>
                <w:webHidden/>
              </w:rPr>
              <w:fldChar w:fldCharType="end"/>
            </w:r>
          </w:hyperlink>
        </w:p>
        <w:p w:rsidR="00155844" w:rsidRDefault="00155844">
          <w:pPr>
            <w:pStyle w:val="Inhopg3"/>
            <w:tabs>
              <w:tab w:val="right" w:leader="dot" w:pos="9062"/>
            </w:tabs>
            <w:rPr>
              <w:noProof/>
            </w:rPr>
          </w:pPr>
          <w:hyperlink w:anchor="_Toc438139815" w:history="1">
            <w:r w:rsidRPr="00E4418E">
              <w:rPr>
                <w:rStyle w:val="Hyperlink"/>
                <w:noProof/>
              </w:rPr>
              <w:t>Vaktermen</w:t>
            </w:r>
            <w:r>
              <w:rPr>
                <w:noProof/>
                <w:webHidden/>
              </w:rPr>
              <w:tab/>
            </w:r>
            <w:r>
              <w:rPr>
                <w:noProof/>
                <w:webHidden/>
              </w:rPr>
              <w:fldChar w:fldCharType="begin"/>
            </w:r>
            <w:r>
              <w:rPr>
                <w:noProof/>
                <w:webHidden/>
              </w:rPr>
              <w:instrText xml:space="preserve"> PAGEREF _Toc438139815 \h </w:instrText>
            </w:r>
            <w:r>
              <w:rPr>
                <w:noProof/>
                <w:webHidden/>
              </w:rPr>
            </w:r>
            <w:r>
              <w:rPr>
                <w:noProof/>
                <w:webHidden/>
              </w:rPr>
              <w:fldChar w:fldCharType="separate"/>
            </w:r>
            <w:r>
              <w:rPr>
                <w:noProof/>
                <w:webHidden/>
              </w:rPr>
              <w:t>10</w:t>
            </w:r>
            <w:r>
              <w:rPr>
                <w:noProof/>
                <w:webHidden/>
              </w:rPr>
              <w:fldChar w:fldCharType="end"/>
            </w:r>
          </w:hyperlink>
        </w:p>
        <w:p w:rsidR="00155844" w:rsidRDefault="00155844">
          <w:pPr>
            <w:pStyle w:val="Inhopg3"/>
            <w:tabs>
              <w:tab w:val="right" w:leader="dot" w:pos="9062"/>
            </w:tabs>
            <w:rPr>
              <w:noProof/>
            </w:rPr>
          </w:pPr>
          <w:hyperlink w:anchor="_Toc438139816" w:history="1">
            <w:r w:rsidRPr="00E4418E">
              <w:rPr>
                <w:rStyle w:val="Hyperlink"/>
                <w:noProof/>
              </w:rPr>
              <w:t>Soorten bronnen</w:t>
            </w:r>
            <w:r>
              <w:rPr>
                <w:noProof/>
                <w:webHidden/>
              </w:rPr>
              <w:tab/>
            </w:r>
            <w:r>
              <w:rPr>
                <w:noProof/>
                <w:webHidden/>
              </w:rPr>
              <w:fldChar w:fldCharType="begin"/>
            </w:r>
            <w:r>
              <w:rPr>
                <w:noProof/>
                <w:webHidden/>
              </w:rPr>
              <w:instrText xml:space="preserve"> PAGEREF _Toc438139816 \h </w:instrText>
            </w:r>
            <w:r>
              <w:rPr>
                <w:noProof/>
                <w:webHidden/>
              </w:rPr>
            </w:r>
            <w:r>
              <w:rPr>
                <w:noProof/>
                <w:webHidden/>
              </w:rPr>
              <w:fldChar w:fldCharType="separate"/>
            </w:r>
            <w:r>
              <w:rPr>
                <w:noProof/>
                <w:webHidden/>
              </w:rPr>
              <w:t>12</w:t>
            </w:r>
            <w:r>
              <w:rPr>
                <w:noProof/>
                <w:webHidden/>
              </w:rPr>
              <w:fldChar w:fldCharType="end"/>
            </w:r>
          </w:hyperlink>
        </w:p>
        <w:p w:rsidR="00155844" w:rsidRDefault="00155844">
          <w:pPr>
            <w:pStyle w:val="Inhopg2"/>
            <w:tabs>
              <w:tab w:val="right" w:leader="dot" w:pos="9062"/>
            </w:tabs>
            <w:rPr>
              <w:noProof/>
            </w:rPr>
          </w:pPr>
          <w:hyperlink w:anchor="_Toc438139817" w:history="1">
            <w:r w:rsidRPr="00E4418E">
              <w:rPr>
                <w:rStyle w:val="Hyperlink"/>
                <w:noProof/>
              </w:rPr>
              <w:t>2.7 Samenvatting basistekst</w:t>
            </w:r>
            <w:r>
              <w:rPr>
                <w:noProof/>
                <w:webHidden/>
              </w:rPr>
              <w:tab/>
            </w:r>
            <w:r>
              <w:rPr>
                <w:noProof/>
                <w:webHidden/>
              </w:rPr>
              <w:fldChar w:fldCharType="begin"/>
            </w:r>
            <w:r>
              <w:rPr>
                <w:noProof/>
                <w:webHidden/>
              </w:rPr>
              <w:instrText xml:space="preserve"> PAGEREF _Toc438139817 \h </w:instrText>
            </w:r>
            <w:r>
              <w:rPr>
                <w:noProof/>
                <w:webHidden/>
              </w:rPr>
            </w:r>
            <w:r>
              <w:rPr>
                <w:noProof/>
                <w:webHidden/>
              </w:rPr>
              <w:fldChar w:fldCharType="separate"/>
            </w:r>
            <w:r>
              <w:rPr>
                <w:noProof/>
                <w:webHidden/>
              </w:rPr>
              <w:t>13</w:t>
            </w:r>
            <w:r>
              <w:rPr>
                <w:noProof/>
                <w:webHidden/>
              </w:rPr>
              <w:fldChar w:fldCharType="end"/>
            </w:r>
          </w:hyperlink>
        </w:p>
        <w:p w:rsidR="00155844" w:rsidRDefault="00155844">
          <w:pPr>
            <w:pStyle w:val="Inhopg2"/>
            <w:tabs>
              <w:tab w:val="right" w:leader="dot" w:pos="9062"/>
            </w:tabs>
            <w:rPr>
              <w:noProof/>
            </w:rPr>
          </w:pPr>
          <w:hyperlink w:anchor="_Toc438139818" w:history="1">
            <w:r w:rsidRPr="00E4418E">
              <w:rPr>
                <w:rStyle w:val="Hyperlink"/>
                <w:noProof/>
              </w:rPr>
              <w:t>2.8 Tot slot</w:t>
            </w:r>
            <w:r>
              <w:rPr>
                <w:noProof/>
                <w:webHidden/>
              </w:rPr>
              <w:tab/>
            </w:r>
            <w:r>
              <w:rPr>
                <w:noProof/>
                <w:webHidden/>
              </w:rPr>
              <w:fldChar w:fldCharType="begin"/>
            </w:r>
            <w:r>
              <w:rPr>
                <w:noProof/>
                <w:webHidden/>
              </w:rPr>
              <w:instrText xml:space="preserve"> PAGEREF _Toc438139818 \h </w:instrText>
            </w:r>
            <w:r>
              <w:rPr>
                <w:noProof/>
                <w:webHidden/>
              </w:rPr>
            </w:r>
            <w:r>
              <w:rPr>
                <w:noProof/>
                <w:webHidden/>
              </w:rPr>
              <w:fldChar w:fldCharType="separate"/>
            </w:r>
            <w:r>
              <w:rPr>
                <w:noProof/>
                <w:webHidden/>
              </w:rPr>
              <w:t>14</w:t>
            </w:r>
            <w:r>
              <w:rPr>
                <w:noProof/>
                <w:webHidden/>
              </w:rPr>
              <w:fldChar w:fldCharType="end"/>
            </w:r>
          </w:hyperlink>
        </w:p>
        <w:p w:rsidR="00155844" w:rsidRDefault="00155844">
          <w:pPr>
            <w:pStyle w:val="Inhopg1"/>
            <w:tabs>
              <w:tab w:val="right" w:leader="dot" w:pos="9062"/>
            </w:tabs>
            <w:rPr>
              <w:noProof/>
            </w:rPr>
          </w:pPr>
          <w:hyperlink w:anchor="_Toc438139819" w:history="1">
            <w:r w:rsidRPr="00E4418E">
              <w:rPr>
                <w:rStyle w:val="Hyperlink"/>
                <w:noProof/>
              </w:rPr>
              <w:t>Stap 3: beschikking krijgen en meer zoeken</w:t>
            </w:r>
            <w:r>
              <w:rPr>
                <w:noProof/>
                <w:webHidden/>
              </w:rPr>
              <w:tab/>
            </w:r>
            <w:r>
              <w:rPr>
                <w:noProof/>
                <w:webHidden/>
              </w:rPr>
              <w:fldChar w:fldCharType="begin"/>
            </w:r>
            <w:r>
              <w:rPr>
                <w:noProof/>
                <w:webHidden/>
              </w:rPr>
              <w:instrText xml:space="preserve"> PAGEREF _Toc438139819 \h </w:instrText>
            </w:r>
            <w:r>
              <w:rPr>
                <w:noProof/>
                <w:webHidden/>
              </w:rPr>
            </w:r>
            <w:r>
              <w:rPr>
                <w:noProof/>
                <w:webHidden/>
              </w:rPr>
              <w:fldChar w:fldCharType="separate"/>
            </w:r>
            <w:r>
              <w:rPr>
                <w:noProof/>
                <w:webHidden/>
              </w:rPr>
              <w:t>14</w:t>
            </w:r>
            <w:r>
              <w:rPr>
                <w:noProof/>
                <w:webHidden/>
              </w:rPr>
              <w:fldChar w:fldCharType="end"/>
            </w:r>
          </w:hyperlink>
        </w:p>
        <w:p w:rsidR="00155844" w:rsidRDefault="00155844">
          <w:pPr>
            <w:pStyle w:val="Inhopg2"/>
            <w:tabs>
              <w:tab w:val="right" w:leader="dot" w:pos="9062"/>
            </w:tabs>
            <w:rPr>
              <w:noProof/>
            </w:rPr>
          </w:pPr>
          <w:hyperlink w:anchor="_Toc438139820" w:history="1">
            <w:r w:rsidRPr="00E4418E">
              <w:rPr>
                <w:rStyle w:val="Hyperlink"/>
                <w:noProof/>
              </w:rPr>
              <w:t>3.1 Publicaties binnen handbereik</w:t>
            </w:r>
            <w:r>
              <w:rPr>
                <w:noProof/>
                <w:webHidden/>
              </w:rPr>
              <w:tab/>
            </w:r>
            <w:r>
              <w:rPr>
                <w:noProof/>
                <w:webHidden/>
              </w:rPr>
              <w:fldChar w:fldCharType="begin"/>
            </w:r>
            <w:r>
              <w:rPr>
                <w:noProof/>
                <w:webHidden/>
              </w:rPr>
              <w:instrText xml:space="preserve"> PAGEREF _Toc438139820 \h </w:instrText>
            </w:r>
            <w:r>
              <w:rPr>
                <w:noProof/>
                <w:webHidden/>
              </w:rPr>
            </w:r>
            <w:r>
              <w:rPr>
                <w:noProof/>
                <w:webHidden/>
              </w:rPr>
              <w:fldChar w:fldCharType="separate"/>
            </w:r>
            <w:r>
              <w:rPr>
                <w:noProof/>
                <w:webHidden/>
              </w:rPr>
              <w:t>14</w:t>
            </w:r>
            <w:r>
              <w:rPr>
                <w:noProof/>
                <w:webHidden/>
              </w:rPr>
              <w:fldChar w:fldCharType="end"/>
            </w:r>
          </w:hyperlink>
        </w:p>
        <w:p w:rsidR="00155844" w:rsidRDefault="00155844">
          <w:pPr>
            <w:pStyle w:val="Inhopg2"/>
            <w:tabs>
              <w:tab w:val="right" w:leader="dot" w:pos="9062"/>
            </w:tabs>
            <w:rPr>
              <w:noProof/>
            </w:rPr>
          </w:pPr>
          <w:hyperlink w:anchor="_Toc438139821" w:history="1">
            <w:r w:rsidRPr="00E4418E">
              <w:rPr>
                <w:rStyle w:val="Hyperlink"/>
                <w:rFonts w:eastAsia="Times New Roman"/>
                <w:noProof/>
                <w:lang w:eastAsia="nl-BE"/>
              </w:rPr>
              <w:t>3.2 Auteurs</w:t>
            </w:r>
            <w:r>
              <w:rPr>
                <w:noProof/>
                <w:webHidden/>
              </w:rPr>
              <w:tab/>
            </w:r>
            <w:r>
              <w:rPr>
                <w:noProof/>
                <w:webHidden/>
              </w:rPr>
              <w:fldChar w:fldCharType="begin"/>
            </w:r>
            <w:r>
              <w:rPr>
                <w:noProof/>
                <w:webHidden/>
              </w:rPr>
              <w:instrText xml:space="preserve"> PAGEREF _Toc438139821 \h </w:instrText>
            </w:r>
            <w:r>
              <w:rPr>
                <w:noProof/>
                <w:webHidden/>
              </w:rPr>
            </w:r>
            <w:r>
              <w:rPr>
                <w:noProof/>
                <w:webHidden/>
              </w:rPr>
              <w:fldChar w:fldCharType="separate"/>
            </w:r>
            <w:r>
              <w:rPr>
                <w:noProof/>
                <w:webHidden/>
              </w:rPr>
              <w:t>16</w:t>
            </w:r>
            <w:r>
              <w:rPr>
                <w:noProof/>
                <w:webHidden/>
              </w:rPr>
              <w:fldChar w:fldCharType="end"/>
            </w:r>
          </w:hyperlink>
        </w:p>
        <w:p w:rsidR="00155844" w:rsidRDefault="00155844">
          <w:pPr>
            <w:pStyle w:val="Inhopg2"/>
            <w:tabs>
              <w:tab w:val="right" w:leader="dot" w:pos="9062"/>
            </w:tabs>
            <w:rPr>
              <w:noProof/>
            </w:rPr>
          </w:pPr>
          <w:hyperlink w:anchor="_Toc438139822" w:history="1">
            <w:r w:rsidRPr="00E4418E">
              <w:rPr>
                <w:rStyle w:val="Hyperlink"/>
                <w:noProof/>
              </w:rPr>
              <w:t>3.3 Zoek ter plaatse in bieb</w:t>
            </w:r>
            <w:r>
              <w:rPr>
                <w:noProof/>
                <w:webHidden/>
              </w:rPr>
              <w:tab/>
            </w:r>
            <w:r>
              <w:rPr>
                <w:noProof/>
                <w:webHidden/>
              </w:rPr>
              <w:fldChar w:fldCharType="begin"/>
            </w:r>
            <w:r>
              <w:rPr>
                <w:noProof/>
                <w:webHidden/>
              </w:rPr>
              <w:instrText xml:space="preserve"> PAGEREF _Toc438139822 \h </w:instrText>
            </w:r>
            <w:r>
              <w:rPr>
                <w:noProof/>
                <w:webHidden/>
              </w:rPr>
            </w:r>
            <w:r>
              <w:rPr>
                <w:noProof/>
                <w:webHidden/>
              </w:rPr>
              <w:fldChar w:fldCharType="separate"/>
            </w:r>
            <w:r>
              <w:rPr>
                <w:noProof/>
                <w:webHidden/>
              </w:rPr>
              <w:t>17</w:t>
            </w:r>
            <w:r>
              <w:rPr>
                <w:noProof/>
                <w:webHidden/>
              </w:rPr>
              <w:fldChar w:fldCharType="end"/>
            </w:r>
          </w:hyperlink>
        </w:p>
        <w:p w:rsidR="00155844" w:rsidRDefault="00155844">
          <w:pPr>
            <w:pStyle w:val="Inhopg2"/>
            <w:tabs>
              <w:tab w:val="right" w:leader="dot" w:pos="9062"/>
            </w:tabs>
            <w:rPr>
              <w:noProof/>
            </w:rPr>
          </w:pPr>
          <w:hyperlink w:anchor="_Toc438139823" w:history="1">
            <w:r w:rsidRPr="00E4418E">
              <w:rPr>
                <w:rStyle w:val="Hyperlink"/>
                <w:noProof/>
              </w:rPr>
              <w:t>3.4 Zoek verder buiten je basistekst</w:t>
            </w:r>
            <w:r>
              <w:rPr>
                <w:noProof/>
                <w:webHidden/>
              </w:rPr>
              <w:tab/>
            </w:r>
            <w:r>
              <w:rPr>
                <w:noProof/>
                <w:webHidden/>
              </w:rPr>
              <w:fldChar w:fldCharType="begin"/>
            </w:r>
            <w:r>
              <w:rPr>
                <w:noProof/>
                <w:webHidden/>
              </w:rPr>
              <w:instrText xml:space="preserve"> PAGEREF _Toc438139823 \h </w:instrText>
            </w:r>
            <w:r>
              <w:rPr>
                <w:noProof/>
                <w:webHidden/>
              </w:rPr>
            </w:r>
            <w:r>
              <w:rPr>
                <w:noProof/>
                <w:webHidden/>
              </w:rPr>
              <w:fldChar w:fldCharType="separate"/>
            </w:r>
            <w:r>
              <w:rPr>
                <w:noProof/>
                <w:webHidden/>
              </w:rPr>
              <w:t>17</w:t>
            </w:r>
            <w:r>
              <w:rPr>
                <w:noProof/>
                <w:webHidden/>
              </w:rPr>
              <w:fldChar w:fldCharType="end"/>
            </w:r>
          </w:hyperlink>
        </w:p>
        <w:p w:rsidR="00155844" w:rsidRDefault="00155844">
          <w:pPr>
            <w:pStyle w:val="Inhopg3"/>
            <w:tabs>
              <w:tab w:val="right" w:leader="dot" w:pos="9062"/>
            </w:tabs>
            <w:rPr>
              <w:noProof/>
            </w:rPr>
          </w:pPr>
          <w:hyperlink w:anchor="_Toc438139824" w:history="1">
            <w:r w:rsidRPr="00E4418E">
              <w:rPr>
                <w:rStyle w:val="Hyperlink"/>
                <w:noProof/>
              </w:rPr>
              <w:t>boeken</w:t>
            </w:r>
            <w:r>
              <w:rPr>
                <w:noProof/>
                <w:webHidden/>
              </w:rPr>
              <w:tab/>
            </w:r>
            <w:r>
              <w:rPr>
                <w:noProof/>
                <w:webHidden/>
              </w:rPr>
              <w:fldChar w:fldCharType="begin"/>
            </w:r>
            <w:r>
              <w:rPr>
                <w:noProof/>
                <w:webHidden/>
              </w:rPr>
              <w:instrText xml:space="preserve"> PAGEREF _Toc438139824 \h </w:instrText>
            </w:r>
            <w:r>
              <w:rPr>
                <w:noProof/>
                <w:webHidden/>
              </w:rPr>
            </w:r>
            <w:r>
              <w:rPr>
                <w:noProof/>
                <w:webHidden/>
              </w:rPr>
              <w:fldChar w:fldCharType="separate"/>
            </w:r>
            <w:r>
              <w:rPr>
                <w:noProof/>
                <w:webHidden/>
              </w:rPr>
              <w:t>17</w:t>
            </w:r>
            <w:r>
              <w:rPr>
                <w:noProof/>
                <w:webHidden/>
              </w:rPr>
              <w:fldChar w:fldCharType="end"/>
            </w:r>
          </w:hyperlink>
        </w:p>
        <w:p w:rsidR="00155844" w:rsidRDefault="00155844">
          <w:pPr>
            <w:pStyle w:val="Inhopg3"/>
            <w:tabs>
              <w:tab w:val="right" w:leader="dot" w:pos="9062"/>
            </w:tabs>
            <w:rPr>
              <w:noProof/>
            </w:rPr>
          </w:pPr>
          <w:hyperlink w:anchor="_Toc438139825" w:history="1">
            <w:r w:rsidRPr="00E4418E">
              <w:rPr>
                <w:rStyle w:val="Hyperlink"/>
                <w:noProof/>
              </w:rPr>
              <w:t>Artikels</w:t>
            </w:r>
            <w:r>
              <w:rPr>
                <w:noProof/>
                <w:webHidden/>
              </w:rPr>
              <w:tab/>
            </w:r>
            <w:r>
              <w:rPr>
                <w:noProof/>
                <w:webHidden/>
              </w:rPr>
              <w:fldChar w:fldCharType="begin"/>
            </w:r>
            <w:r>
              <w:rPr>
                <w:noProof/>
                <w:webHidden/>
              </w:rPr>
              <w:instrText xml:space="preserve"> PAGEREF _Toc438139825 \h </w:instrText>
            </w:r>
            <w:r>
              <w:rPr>
                <w:noProof/>
                <w:webHidden/>
              </w:rPr>
            </w:r>
            <w:r>
              <w:rPr>
                <w:noProof/>
                <w:webHidden/>
              </w:rPr>
              <w:fldChar w:fldCharType="separate"/>
            </w:r>
            <w:r>
              <w:rPr>
                <w:noProof/>
                <w:webHidden/>
              </w:rPr>
              <w:t>17</w:t>
            </w:r>
            <w:r>
              <w:rPr>
                <w:noProof/>
                <w:webHidden/>
              </w:rPr>
              <w:fldChar w:fldCharType="end"/>
            </w:r>
          </w:hyperlink>
        </w:p>
        <w:p w:rsidR="00155844" w:rsidRDefault="00155844">
          <w:pPr>
            <w:pStyle w:val="Inhopg3"/>
            <w:tabs>
              <w:tab w:val="right" w:leader="dot" w:pos="9062"/>
            </w:tabs>
            <w:rPr>
              <w:noProof/>
            </w:rPr>
          </w:pPr>
          <w:hyperlink w:anchor="_Toc438139826" w:history="1">
            <w:r w:rsidRPr="00E4418E">
              <w:rPr>
                <w:rStyle w:val="Hyperlink"/>
                <w:noProof/>
              </w:rPr>
              <w:t>Eindwerken</w:t>
            </w:r>
            <w:r>
              <w:rPr>
                <w:noProof/>
                <w:webHidden/>
              </w:rPr>
              <w:tab/>
            </w:r>
            <w:r>
              <w:rPr>
                <w:noProof/>
                <w:webHidden/>
              </w:rPr>
              <w:fldChar w:fldCharType="begin"/>
            </w:r>
            <w:r>
              <w:rPr>
                <w:noProof/>
                <w:webHidden/>
              </w:rPr>
              <w:instrText xml:space="preserve"> PAGEREF _Toc438139826 \h </w:instrText>
            </w:r>
            <w:r>
              <w:rPr>
                <w:noProof/>
                <w:webHidden/>
              </w:rPr>
            </w:r>
            <w:r>
              <w:rPr>
                <w:noProof/>
                <w:webHidden/>
              </w:rPr>
              <w:fldChar w:fldCharType="separate"/>
            </w:r>
            <w:r>
              <w:rPr>
                <w:noProof/>
                <w:webHidden/>
              </w:rPr>
              <w:t>18</w:t>
            </w:r>
            <w:r>
              <w:rPr>
                <w:noProof/>
                <w:webHidden/>
              </w:rPr>
              <w:fldChar w:fldCharType="end"/>
            </w:r>
          </w:hyperlink>
        </w:p>
        <w:p w:rsidR="00155844" w:rsidRDefault="00155844">
          <w:pPr>
            <w:pStyle w:val="Inhopg3"/>
            <w:tabs>
              <w:tab w:val="right" w:leader="dot" w:pos="9062"/>
            </w:tabs>
            <w:rPr>
              <w:noProof/>
            </w:rPr>
          </w:pPr>
          <w:hyperlink w:anchor="_Toc438139827" w:history="1">
            <w:r w:rsidRPr="00E4418E">
              <w:rPr>
                <w:rStyle w:val="Hyperlink"/>
                <w:noProof/>
              </w:rPr>
              <w:t>Onderzoeksliteratuur</w:t>
            </w:r>
            <w:r>
              <w:rPr>
                <w:noProof/>
                <w:webHidden/>
              </w:rPr>
              <w:tab/>
            </w:r>
            <w:r>
              <w:rPr>
                <w:noProof/>
                <w:webHidden/>
              </w:rPr>
              <w:fldChar w:fldCharType="begin"/>
            </w:r>
            <w:r>
              <w:rPr>
                <w:noProof/>
                <w:webHidden/>
              </w:rPr>
              <w:instrText xml:space="preserve"> PAGEREF _Toc438139827 \h </w:instrText>
            </w:r>
            <w:r>
              <w:rPr>
                <w:noProof/>
                <w:webHidden/>
              </w:rPr>
            </w:r>
            <w:r>
              <w:rPr>
                <w:noProof/>
                <w:webHidden/>
              </w:rPr>
              <w:fldChar w:fldCharType="separate"/>
            </w:r>
            <w:r>
              <w:rPr>
                <w:noProof/>
                <w:webHidden/>
              </w:rPr>
              <w:t>18</w:t>
            </w:r>
            <w:r>
              <w:rPr>
                <w:noProof/>
                <w:webHidden/>
              </w:rPr>
              <w:fldChar w:fldCharType="end"/>
            </w:r>
          </w:hyperlink>
        </w:p>
        <w:p w:rsidR="00155844" w:rsidRDefault="00155844">
          <w:pPr>
            <w:pStyle w:val="Inhopg3"/>
            <w:tabs>
              <w:tab w:val="right" w:leader="dot" w:pos="9062"/>
            </w:tabs>
            <w:rPr>
              <w:noProof/>
            </w:rPr>
          </w:pPr>
          <w:hyperlink w:anchor="_Toc438139828" w:history="1">
            <w:r w:rsidRPr="00E4418E">
              <w:rPr>
                <w:rStyle w:val="Hyperlink"/>
                <w:noProof/>
              </w:rPr>
              <w:t>Digitale anderstalige bronnen</w:t>
            </w:r>
            <w:r>
              <w:rPr>
                <w:noProof/>
                <w:webHidden/>
              </w:rPr>
              <w:tab/>
            </w:r>
            <w:r>
              <w:rPr>
                <w:noProof/>
                <w:webHidden/>
              </w:rPr>
              <w:fldChar w:fldCharType="begin"/>
            </w:r>
            <w:r>
              <w:rPr>
                <w:noProof/>
                <w:webHidden/>
              </w:rPr>
              <w:instrText xml:space="preserve"> PAGEREF _Toc438139828 \h </w:instrText>
            </w:r>
            <w:r>
              <w:rPr>
                <w:noProof/>
                <w:webHidden/>
              </w:rPr>
            </w:r>
            <w:r>
              <w:rPr>
                <w:noProof/>
                <w:webHidden/>
              </w:rPr>
              <w:fldChar w:fldCharType="separate"/>
            </w:r>
            <w:r>
              <w:rPr>
                <w:noProof/>
                <w:webHidden/>
              </w:rPr>
              <w:t>19</w:t>
            </w:r>
            <w:r>
              <w:rPr>
                <w:noProof/>
                <w:webHidden/>
              </w:rPr>
              <w:fldChar w:fldCharType="end"/>
            </w:r>
          </w:hyperlink>
        </w:p>
        <w:p w:rsidR="00155844" w:rsidRDefault="00155844">
          <w:pPr>
            <w:pStyle w:val="Inhopg3"/>
            <w:tabs>
              <w:tab w:val="right" w:leader="dot" w:pos="9062"/>
            </w:tabs>
            <w:rPr>
              <w:noProof/>
            </w:rPr>
          </w:pPr>
          <w:hyperlink w:anchor="_Toc438139829" w:history="1">
            <w:r w:rsidRPr="00E4418E">
              <w:rPr>
                <w:rStyle w:val="Hyperlink"/>
                <w:noProof/>
              </w:rPr>
              <w:t>E-artikels uit kranten, week-of maandbladen, magazines</w:t>
            </w:r>
            <w:r>
              <w:rPr>
                <w:noProof/>
                <w:webHidden/>
              </w:rPr>
              <w:tab/>
            </w:r>
            <w:r>
              <w:rPr>
                <w:noProof/>
                <w:webHidden/>
              </w:rPr>
              <w:fldChar w:fldCharType="begin"/>
            </w:r>
            <w:r>
              <w:rPr>
                <w:noProof/>
                <w:webHidden/>
              </w:rPr>
              <w:instrText xml:space="preserve"> PAGEREF _Toc438139829 \h </w:instrText>
            </w:r>
            <w:r>
              <w:rPr>
                <w:noProof/>
                <w:webHidden/>
              </w:rPr>
            </w:r>
            <w:r>
              <w:rPr>
                <w:noProof/>
                <w:webHidden/>
              </w:rPr>
              <w:fldChar w:fldCharType="separate"/>
            </w:r>
            <w:r>
              <w:rPr>
                <w:noProof/>
                <w:webHidden/>
              </w:rPr>
              <w:t>20</w:t>
            </w:r>
            <w:r>
              <w:rPr>
                <w:noProof/>
                <w:webHidden/>
              </w:rPr>
              <w:fldChar w:fldCharType="end"/>
            </w:r>
          </w:hyperlink>
        </w:p>
        <w:p w:rsidR="00155844" w:rsidRDefault="00155844">
          <w:pPr>
            <w:pStyle w:val="Inhopg3"/>
            <w:tabs>
              <w:tab w:val="right" w:leader="dot" w:pos="9062"/>
            </w:tabs>
            <w:rPr>
              <w:noProof/>
            </w:rPr>
          </w:pPr>
          <w:hyperlink w:anchor="_Toc438139830" w:history="1">
            <w:r w:rsidRPr="00E4418E">
              <w:rPr>
                <w:rStyle w:val="Hyperlink"/>
                <w:noProof/>
              </w:rPr>
              <w:t>Internet algemeen</w:t>
            </w:r>
            <w:r>
              <w:rPr>
                <w:noProof/>
                <w:webHidden/>
              </w:rPr>
              <w:tab/>
            </w:r>
            <w:r>
              <w:rPr>
                <w:noProof/>
                <w:webHidden/>
              </w:rPr>
              <w:fldChar w:fldCharType="begin"/>
            </w:r>
            <w:r>
              <w:rPr>
                <w:noProof/>
                <w:webHidden/>
              </w:rPr>
              <w:instrText xml:space="preserve"> PAGEREF _Toc438139830 \h </w:instrText>
            </w:r>
            <w:r>
              <w:rPr>
                <w:noProof/>
                <w:webHidden/>
              </w:rPr>
            </w:r>
            <w:r>
              <w:rPr>
                <w:noProof/>
                <w:webHidden/>
              </w:rPr>
              <w:fldChar w:fldCharType="separate"/>
            </w:r>
            <w:r>
              <w:rPr>
                <w:noProof/>
                <w:webHidden/>
              </w:rPr>
              <w:t>20</w:t>
            </w:r>
            <w:r>
              <w:rPr>
                <w:noProof/>
                <w:webHidden/>
              </w:rPr>
              <w:fldChar w:fldCharType="end"/>
            </w:r>
          </w:hyperlink>
        </w:p>
        <w:p w:rsidR="00155844" w:rsidRDefault="00155844">
          <w:pPr>
            <w:pStyle w:val="Inhopg3"/>
            <w:tabs>
              <w:tab w:val="right" w:leader="dot" w:pos="9062"/>
            </w:tabs>
            <w:rPr>
              <w:noProof/>
            </w:rPr>
          </w:pPr>
          <w:hyperlink w:anchor="_Toc438139831" w:history="1">
            <w:r w:rsidRPr="00E4418E">
              <w:rPr>
                <w:rStyle w:val="Hyperlink"/>
                <w:noProof/>
              </w:rPr>
              <w:t>Beeldmateriaal</w:t>
            </w:r>
            <w:r>
              <w:rPr>
                <w:noProof/>
                <w:webHidden/>
              </w:rPr>
              <w:tab/>
            </w:r>
            <w:r>
              <w:rPr>
                <w:noProof/>
                <w:webHidden/>
              </w:rPr>
              <w:fldChar w:fldCharType="begin"/>
            </w:r>
            <w:r>
              <w:rPr>
                <w:noProof/>
                <w:webHidden/>
              </w:rPr>
              <w:instrText xml:space="preserve"> PAGEREF _Toc438139831 \h </w:instrText>
            </w:r>
            <w:r>
              <w:rPr>
                <w:noProof/>
                <w:webHidden/>
              </w:rPr>
            </w:r>
            <w:r>
              <w:rPr>
                <w:noProof/>
                <w:webHidden/>
              </w:rPr>
              <w:fldChar w:fldCharType="separate"/>
            </w:r>
            <w:r>
              <w:rPr>
                <w:noProof/>
                <w:webHidden/>
              </w:rPr>
              <w:t>21</w:t>
            </w:r>
            <w:r>
              <w:rPr>
                <w:noProof/>
                <w:webHidden/>
              </w:rPr>
              <w:fldChar w:fldCharType="end"/>
            </w:r>
          </w:hyperlink>
        </w:p>
        <w:p w:rsidR="00155844" w:rsidRDefault="00155844">
          <w:pPr>
            <w:pStyle w:val="Inhopg2"/>
            <w:tabs>
              <w:tab w:val="right" w:leader="dot" w:pos="9062"/>
            </w:tabs>
            <w:rPr>
              <w:noProof/>
            </w:rPr>
          </w:pPr>
          <w:hyperlink w:anchor="_Toc438139832" w:history="1">
            <w:r w:rsidRPr="00E4418E">
              <w:rPr>
                <w:rStyle w:val="Hyperlink"/>
                <w:noProof/>
              </w:rPr>
              <w:t>3.5 Bronnenlijst volgens APA</w:t>
            </w:r>
            <w:r>
              <w:rPr>
                <w:noProof/>
                <w:webHidden/>
              </w:rPr>
              <w:tab/>
            </w:r>
            <w:r>
              <w:rPr>
                <w:noProof/>
                <w:webHidden/>
              </w:rPr>
              <w:fldChar w:fldCharType="begin"/>
            </w:r>
            <w:r>
              <w:rPr>
                <w:noProof/>
                <w:webHidden/>
              </w:rPr>
              <w:instrText xml:space="preserve"> PAGEREF _Toc438139832 \h </w:instrText>
            </w:r>
            <w:r>
              <w:rPr>
                <w:noProof/>
                <w:webHidden/>
              </w:rPr>
            </w:r>
            <w:r>
              <w:rPr>
                <w:noProof/>
                <w:webHidden/>
              </w:rPr>
              <w:fldChar w:fldCharType="separate"/>
            </w:r>
            <w:r>
              <w:rPr>
                <w:noProof/>
                <w:webHidden/>
              </w:rPr>
              <w:t>21</w:t>
            </w:r>
            <w:r>
              <w:rPr>
                <w:noProof/>
                <w:webHidden/>
              </w:rPr>
              <w:fldChar w:fldCharType="end"/>
            </w:r>
          </w:hyperlink>
        </w:p>
        <w:p w:rsidR="00155844" w:rsidRDefault="00155844">
          <w:pPr>
            <w:pStyle w:val="Inhopg1"/>
            <w:tabs>
              <w:tab w:val="right" w:leader="dot" w:pos="9062"/>
            </w:tabs>
            <w:rPr>
              <w:noProof/>
            </w:rPr>
          </w:pPr>
          <w:hyperlink w:anchor="_Toc438139833" w:history="1">
            <w:r w:rsidRPr="00E4418E">
              <w:rPr>
                <w:rStyle w:val="Hyperlink"/>
                <w:noProof/>
              </w:rPr>
              <w:t>4. contextualisering</w:t>
            </w:r>
            <w:r>
              <w:rPr>
                <w:noProof/>
                <w:webHidden/>
              </w:rPr>
              <w:tab/>
            </w:r>
            <w:r>
              <w:rPr>
                <w:noProof/>
                <w:webHidden/>
              </w:rPr>
              <w:fldChar w:fldCharType="begin"/>
            </w:r>
            <w:r>
              <w:rPr>
                <w:noProof/>
                <w:webHidden/>
              </w:rPr>
              <w:instrText xml:space="preserve"> PAGEREF _Toc438139833 \h </w:instrText>
            </w:r>
            <w:r>
              <w:rPr>
                <w:noProof/>
                <w:webHidden/>
              </w:rPr>
            </w:r>
            <w:r>
              <w:rPr>
                <w:noProof/>
                <w:webHidden/>
              </w:rPr>
              <w:fldChar w:fldCharType="separate"/>
            </w:r>
            <w:r>
              <w:rPr>
                <w:noProof/>
                <w:webHidden/>
              </w:rPr>
              <w:t>24</w:t>
            </w:r>
            <w:r>
              <w:rPr>
                <w:noProof/>
                <w:webHidden/>
              </w:rPr>
              <w:fldChar w:fldCharType="end"/>
            </w:r>
          </w:hyperlink>
        </w:p>
        <w:p w:rsidR="00155844" w:rsidRDefault="00155844">
          <w:pPr>
            <w:pStyle w:val="Inhopg2"/>
            <w:tabs>
              <w:tab w:val="right" w:leader="dot" w:pos="9062"/>
            </w:tabs>
            <w:rPr>
              <w:noProof/>
            </w:rPr>
          </w:pPr>
          <w:hyperlink w:anchor="_Toc438139834" w:history="1">
            <w:r w:rsidRPr="00E4418E">
              <w:rPr>
                <w:rStyle w:val="Hyperlink"/>
                <w:noProof/>
              </w:rPr>
              <w:t>4.1 Organisaties (hulp- of dienstverlening)</w:t>
            </w:r>
            <w:r>
              <w:rPr>
                <w:noProof/>
                <w:webHidden/>
              </w:rPr>
              <w:tab/>
            </w:r>
            <w:r>
              <w:rPr>
                <w:noProof/>
                <w:webHidden/>
              </w:rPr>
              <w:fldChar w:fldCharType="begin"/>
            </w:r>
            <w:r>
              <w:rPr>
                <w:noProof/>
                <w:webHidden/>
              </w:rPr>
              <w:instrText xml:space="preserve"> PAGEREF _Toc438139834 \h </w:instrText>
            </w:r>
            <w:r>
              <w:rPr>
                <w:noProof/>
                <w:webHidden/>
              </w:rPr>
            </w:r>
            <w:r>
              <w:rPr>
                <w:noProof/>
                <w:webHidden/>
              </w:rPr>
              <w:fldChar w:fldCharType="separate"/>
            </w:r>
            <w:r>
              <w:rPr>
                <w:noProof/>
                <w:webHidden/>
              </w:rPr>
              <w:t>24</w:t>
            </w:r>
            <w:r>
              <w:rPr>
                <w:noProof/>
                <w:webHidden/>
              </w:rPr>
              <w:fldChar w:fldCharType="end"/>
            </w:r>
          </w:hyperlink>
        </w:p>
        <w:p w:rsidR="00155844" w:rsidRDefault="00155844">
          <w:pPr>
            <w:pStyle w:val="Inhopg3"/>
            <w:tabs>
              <w:tab w:val="right" w:leader="dot" w:pos="9062"/>
            </w:tabs>
            <w:rPr>
              <w:noProof/>
            </w:rPr>
          </w:pPr>
          <w:hyperlink w:anchor="_Toc438139835" w:history="1">
            <w:r w:rsidRPr="00E4418E">
              <w:rPr>
                <w:rStyle w:val="Hyperlink"/>
                <w:noProof/>
              </w:rPr>
              <w:t>Jaarverslag die je op de website terugvindt:</w:t>
            </w:r>
            <w:r>
              <w:rPr>
                <w:noProof/>
                <w:webHidden/>
              </w:rPr>
              <w:tab/>
            </w:r>
            <w:r>
              <w:rPr>
                <w:noProof/>
                <w:webHidden/>
              </w:rPr>
              <w:fldChar w:fldCharType="begin"/>
            </w:r>
            <w:r>
              <w:rPr>
                <w:noProof/>
                <w:webHidden/>
              </w:rPr>
              <w:instrText xml:space="preserve"> PAGEREF _Toc438139835 \h </w:instrText>
            </w:r>
            <w:r>
              <w:rPr>
                <w:noProof/>
                <w:webHidden/>
              </w:rPr>
            </w:r>
            <w:r>
              <w:rPr>
                <w:noProof/>
                <w:webHidden/>
              </w:rPr>
              <w:fldChar w:fldCharType="separate"/>
            </w:r>
            <w:r>
              <w:rPr>
                <w:noProof/>
                <w:webHidden/>
              </w:rPr>
              <w:t>25</w:t>
            </w:r>
            <w:r>
              <w:rPr>
                <w:noProof/>
                <w:webHidden/>
              </w:rPr>
              <w:fldChar w:fldCharType="end"/>
            </w:r>
          </w:hyperlink>
        </w:p>
        <w:p w:rsidR="00155844" w:rsidRDefault="00155844">
          <w:pPr>
            <w:pStyle w:val="Inhopg2"/>
            <w:tabs>
              <w:tab w:val="right" w:leader="dot" w:pos="9062"/>
            </w:tabs>
            <w:rPr>
              <w:noProof/>
            </w:rPr>
          </w:pPr>
          <w:hyperlink w:anchor="_Toc438139836" w:history="1">
            <w:r w:rsidRPr="00E4418E">
              <w:rPr>
                <w:rStyle w:val="Hyperlink"/>
                <w:noProof/>
              </w:rPr>
              <w:t>4.2 Juridische documenten</w:t>
            </w:r>
            <w:r>
              <w:rPr>
                <w:noProof/>
                <w:webHidden/>
              </w:rPr>
              <w:tab/>
            </w:r>
            <w:r>
              <w:rPr>
                <w:noProof/>
                <w:webHidden/>
              </w:rPr>
              <w:fldChar w:fldCharType="begin"/>
            </w:r>
            <w:r>
              <w:rPr>
                <w:noProof/>
                <w:webHidden/>
              </w:rPr>
              <w:instrText xml:space="preserve"> PAGEREF _Toc438139836 \h </w:instrText>
            </w:r>
            <w:r>
              <w:rPr>
                <w:noProof/>
                <w:webHidden/>
              </w:rPr>
            </w:r>
            <w:r>
              <w:rPr>
                <w:noProof/>
                <w:webHidden/>
              </w:rPr>
              <w:fldChar w:fldCharType="separate"/>
            </w:r>
            <w:r>
              <w:rPr>
                <w:noProof/>
                <w:webHidden/>
              </w:rPr>
              <w:t>25</w:t>
            </w:r>
            <w:r>
              <w:rPr>
                <w:noProof/>
                <w:webHidden/>
              </w:rPr>
              <w:fldChar w:fldCharType="end"/>
            </w:r>
          </w:hyperlink>
        </w:p>
        <w:p w:rsidR="00155844" w:rsidRDefault="00155844">
          <w:pPr>
            <w:pStyle w:val="Inhopg2"/>
            <w:tabs>
              <w:tab w:val="right" w:leader="dot" w:pos="9062"/>
            </w:tabs>
            <w:rPr>
              <w:noProof/>
            </w:rPr>
          </w:pPr>
          <w:hyperlink w:anchor="_Toc438139837" w:history="1">
            <w:r w:rsidRPr="00E4418E">
              <w:rPr>
                <w:rStyle w:val="Hyperlink"/>
                <w:noProof/>
              </w:rPr>
              <w:t>4.3 De maatschappelijke context (politiek/beleid/visie/groeperingen)</w:t>
            </w:r>
            <w:r>
              <w:rPr>
                <w:noProof/>
                <w:webHidden/>
              </w:rPr>
              <w:tab/>
            </w:r>
            <w:r>
              <w:rPr>
                <w:noProof/>
                <w:webHidden/>
              </w:rPr>
              <w:fldChar w:fldCharType="begin"/>
            </w:r>
            <w:r>
              <w:rPr>
                <w:noProof/>
                <w:webHidden/>
              </w:rPr>
              <w:instrText xml:space="preserve"> PAGEREF _Toc438139837 \h </w:instrText>
            </w:r>
            <w:r>
              <w:rPr>
                <w:noProof/>
                <w:webHidden/>
              </w:rPr>
            </w:r>
            <w:r>
              <w:rPr>
                <w:noProof/>
                <w:webHidden/>
              </w:rPr>
              <w:fldChar w:fldCharType="separate"/>
            </w:r>
            <w:r>
              <w:rPr>
                <w:noProof/>
                <w:webHidden/>
              </w:rPr>
              <w:t>25</w:t>
            </w:r>
            <w:r>
              <w:rPr>
                <w:noProof/>
                <w:webHidden/>
              </w:rPr>
              <w:fldChar w:fldCharType="end"/>
            </w:r>
          </w:hyperlink>
        </w:p>
        <w:p w:rsidR="00155844" w:rsidRDefault="00155844">
          <w:pPr>
            <w:pStyle w:val="Inhopg2"/>
            <w:tabs>
              <w:tab w:val="right" w:leader="dot" w:pos="9062"/>
            </w:tabs>
            <w:rPr>
              <w:noProof/>
            </w:rPr>
          </w:pPr>
          <w:hyperlink w:anchor="_Toc438139838" w:history="1">
            <w:r w:rsidRPr="00E4418E">
              <w:rPr>
                <w:rStyle w:val="Hyperlink"/>
                <w:noProof/>
              </w:rPr>
              <w:t>4.4 Statistieken</w:t>
            </w:r>
            <w:r>
              <w:rPr>
                <w:noProof/>
                <w:webHidden/>
              </w:rPr>
              <w:tab/>
            </w:r>
            <w:r>
              <w:rPr>
                <w:noProof/>
                <w:webHidden/>
              </w:rPr>
              <w:fldChar w:fldCharType="begin"/>
            </w:r>
            <w:r>
              <w:rPr>
                <w:noProof/>
                <w:webHidden/>
              </w:rPr>
              <w:instrText xml:space="preserve"> PAGEREF _Toc438139838 \h </w:instrText>
            </w:r>
            <w:r>
              <w:rPr>
                <w:noProof/>
                <w:webHidden/>
              </w:rPr>
            </w:r>
            <w:r>
              <w:rPr>
                <w:noProof/>
                <w:webHidden/>
              </w:rPr>
              <w:fldChar w:fldCharType="separate"/>
            </w:r>
            <w:r>
              <w:rPr>
                <w:noProof/>
                <w:webHidden/>
              </w:rPr>
              <w:t>25</w:t>
            </w:r>
            <w:r>
              <w:rPr>
                <w:noProof/>
                <w:webHidden/>
              </w:rPr>
              <w:fldChar w:fldCharType="end"/>
            </w:r>
          </w:hyperlink>
        </w:p>
        <w:p w:rsidR="00155844" w:rsidRDefault="00155844">
          <w:pPr>
            <w:pStyle w:val="Inhopg2"/>
            <w:tabs>
              <w:tab w:val="right" w:leader="dot" w:pos="9062"/>
            </w:tabs>
            <w:rPr>
              <w:noProof/>
            </w:rPr>
          </w:pPr>
          <w:hyperlink w:anchor="_Toc438139839" w:history="1">
            <w:r w:rsidRPr="00E4418E">
              <w:rPr>
                <w:rStyle w:val="Hyperlink"/>
                <w:noProof/>
              </w:rPr>
              <w:t>4.5 Cijfergegevens verwerken en er zelf aanmaken</w:t>
            </w:r>
            <w:r>
              <w:rPr>
                <w:noProof/>
                <w:webHidden/>
              </w:rPr>
              <w:tab/>
            </w:r>
            <w:r>
              <w:rPr>
                <w:noProof/>
                <w:webHidden/>
              </w:rPr>
              <w:fldChar w:fldCharType="begin"/>
            </w:r>
            <w:r>
              <w:rPr>
                <w:noProof/>
                <w:webHidden/>
              </w:rPr>
              <w:instrText xml:space="preserve"> PAGEREF _Toc438139839 \h </w:instrText>
            </w:r>
            <w:r>
              <w:rPr>
                <w:noProof/>
                <w:webHidden/>
              </w:rPr>
            </w:r>
            <w:r>
              <w:rPr>
                <w:noProof/>
                <w:webHidden/>
              </w:rPr>
              <w:fldChar w:fldCharType="separate"/>
            </w:r>
            <w:r>
              <w:rPr>
                <w:noProof/>
                <w:webHidden/>
              </w:rPr>
              <w:t>26</w:t>
            </w:r>
            <w:r>
              <w:rPr>
                <w:noProof/>
                <w:webHidden/>
              </w:rPr>
              <w:fldChar w:fldCharType="end"/>
            </w:r>
          </w:hyperlink>
        </w:p>
        <w:p w:rsidR="00155844" w:rsidRDefault="00155844">
          <w:pPr>
            <w:pStyle w:val="Inhopg1"/>
            <w:tabs>
              <w:tab w:val="right" w:leader="dot" w:pos="9062"/>
            </w:tabs>
            <w:rPr>
              <w:noProof/>
            </w:rPr>
          </w:pPr>
          <w:hyperlink w:anchor="_Toc438139840" w:history="1">
            <w:r w:rsidRPr="00E4418E">
              <w:rPr>
                <w:rStyle w:val="Hyperlink"/>
                <w:noProof/>
              </w:rPr>
              <w:t>Stap 5: afwerking individuele werkdocumenten</w:t>
            </w:r>
            <w:r>
              <w:rPr>
                <w:noProof/>
                <w:webHidden/>
              </w:rPr>
              <w:tab/>
            </w:r>
            <w:r>
              <w:rPr>
                <w:noProof/>
                <w:webHidden/>
              </w:rPr>
              <w:fldChar w:fldCharType="begin"/>
            </w:r>
            <w:r>
              <w:rPr>
                <w:noProof/>
                <w:webHidden/>
              </w:rPr>
              <w:instrText xml:space="preserve"> PAGEREF _Toc438139840 \h </w:instrText>
            </w:r>
            <w:r>
              <w:rPr>
                <w:noProof/>
                <w:webHidden/>
              </w:rPr>
            </w:r>
            <w:r>
              <w:rPr>
                <w:noProof/>
                <w:webHidden/>
              </w:rPr>
              <w:fldChar w:fldCharType="separate"/>
            </w:r>
            <w:r>
              <w:rPr>
                <w:noProof/>
                <w:webHidden/>
              </w:rPr>
              <w:t>26</w:t>
            </w:r>
            <w:r>
              <w:rPr>
                <w:noProof/>
                <w:webHidden/>
              </w:rPr>
              <w:fldChar w:fldCharType="end"/>
            </w:r>
          </w:hyperlink>
        </w:p>
        <w:p w:rsidR="00155844" w:rsidRDefault="00155844">
          <w:pPr>
            <w:pStyle w:val="Inhopg2"/>
            <w:tabs>
              <w:tab w:val="right" w:leader="dot" w:pos="9062"/>
            </w:tabs>
            <w:rPr>
              <w:noProof/>
            </w:rPr>
          </w:pPr>
          <w:hyperlink w:anchor="_Toc438139841" w:history="1">
            <w:r w:rsidRPr="00E4418E">
              <w:rPr>
                <w:rStyle w:val="Hyperlink"/>
                <w:noProof/>
              </w:rPr>
              <w:t>5.1Persoonlijk besluit</w:t>
            </w:r>
            <w:r>
              <w:rPr>
                <w:noProof/>
                <w:webHidden/>
              </w:rPr>
              <w:tab/>
            </w:r>
            <w:r>
              <w:rPr>
                <w:noProof/>
                <w:webHidden/>
              </w:rPr>
              <w:fldChar w:fldCharType="begin"/>
            </w:r>
            <w:r>
              <w:rPr>
                <w:noProof/>
                <w:webHidden/>
              </w:rPr>
              <w:instrText xml:space="preserve"> PAGEREF _Toc438139841 \h </w:instrText>
            </w:r>
            <w:r>
              <w:rPr>
                <w:noProof/>
                <w:webHidden/>
              </w:rPr>
            </w:r>
            <w:r>
              <w:rPr>
                <w:noProof/>
                <w:webHidden/>
              </w:rPr>
              <w:fldChar w:fldCharType="separate"/>
            </w:r>
            <w:r>
              <w:rPr>
                <w:noProof/>
                <w:webHidden/>
              </w:rPr>
              <w:t>26</w:t>
            </w:r>
            <w:r>
              <w:rPr>
                <w:noProof/>
                <w:webHidden/>
              </w:rPr>
              <w:fldChar w:fldCharType="end"/>
            </w:r>
          </w:hyperlink>
        </w:p>
        <w:p w:rsidR="00155844" w:rsidRDefault="00155844">
          <w:r>
            <w:rPr>
              <w:b/>
              <w:bCs/>
              <w:lang w:val="nl-NL"/>
            </w:rPr>
            <w:fldChar w:fldCharType="end"/>
          </w:r>
        </w:p>
      </w:sdtContent>
    </w:sdt>
    <w:p w:rsidR="00F27A1C" w:rsidRDefault="00F27A1C">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155844" w:rsidRDefault="00155844">
      <w:pPr>
        <w:rPr>
          <w:rStyle w:val="Zwaar"/>
          <w:sz w:val="32"/>
          <w:szCs w:val="32"/>
          <w:u w:val="single"/>
        </w:rPr>
      </w:pPr>
    </w:p>
    <w:p w:rsidR="00ED5A0B" w:rsidRPr="00155844" w:rsidRDefault="00ED5A0B" w:rsidP="00F27A1C">
      <w:pPr>
        <w:pStyle w:val="Kop1"/>
        <w:rPr>
          <w:rStyle w:val="Zwaar"/>
          <w:b/>
          <w:sz w:val="32"/>
          <w:szCs w:val="32"/>
          <w:u w:val="single"/>
        </w:rPr>
      </w:pPr>
      <w:bookmarkStart w:id="0" w:name="_Toc438139791"/>
      <w:r w:rsidRPr="00155844">
        <w:rPr>
          <w:rStyle w:val="Zwaar"/>
          <w:b/>
          <w:sz w:val="32"/>
          <w:szCs w:val="32"/>
          <w:u w:val="single"/>
        </w:rPr>
        <w:t>Stap 1</w:t>
      </w:r>
      <w:r w:rsidR="00F27A1C" w:rsidRPr="00155844">
        <w:rPr>
          <w:rStyle w:val="Zwaar"/>
          <w:b/>
          <w:sz w:val="32"/>
          <w:szCs w:val="32"/>
          <w:u w:val="single"/>
        </w:rPr>
        <w:t>: algemene onderwerpsverkenning</w:t>
      </w:r>
      <w:bookmarkEnd w:id="0"/>
      <w:r w:rsidR="00F27A1C" w:rsidRPr="00155844">
        <w:rPr>
          <w:rStyle w:val="Zwaar"/>
          <w:b/>
          <w:sz w:val="32"/>
          <w:szCs w:val="32"/>
          <w:u w:val="single"/>
        </w:rPr>
        <w:t xml:space="preserve"> </w:t>
      </w:r>
    </w:p>
    <w:p w:rsidR="009056A0" w:rsidRPr="00155844" w:rsidRDefault="008438E4" w:rsidP="00F27A1C">
      <w:pPr>
        <w:pStyle w:val="Kop2"/>
        <w:rPr>
          <w:rStyle w:val="Zwaar"/>
          <w:b/>
          <w:sz w:val="24"/>
          <w:szCs w:val="24"/>
        </w:rPr>
      </w:pPr>
      <w:bookmarkStart w:id="1" w:name="_Toc438139792"/>
      <w:r w:rsidRPr="00155844">
        <w:rPr>
          <w:rStyle w:val="Zwaar"/>
          <w:b/>
          <w:sz w:val="24"/>
          <w:szCs w:val="24"/>
        </w:rPr>
        <w:t>1.2</w:t>
      </w:r>
      <w:r w:rsidR="009056A0" w:rsidRPr="00155844">
        <w:rPr>
          <w:rStyle w:val="Zwaar"/>
          <w:b/>
          <w:sz w:val="24"/>
          <w:szCs w:val="24"/>
        </w:rPr>
        <w:t xml:space="preserve"> Vertaal je thema / informatie-of onderzoeksvraag in een aantal trefwoorden of zoektermen.</w:t>
      </w:r>
      <w:bookmarkEnd w:id="1"/>
    </w:p>
    <w:p w:rsidR="00CB4447" w:rsidRPr="00CB4447" w:rsidRDefault="00CB4447">
      <w:pPr>
        <w:rPr>
          <w:rStyle w:val="Zwaar"/>
          <w:b w:val="0"/>
          <w:sz w:val="24"/>
          <w:szCs w:val="24"/>
          <w:u w:val="single"/>
        </w:rPr>
      </w:pPr>
      <w:r w:rsidRPr="00CB4447">
        <w:rPr>
          <w:rStyle w:val="Zwaar"/>
          <w:b w:val="0"/>
          <w:sz w:val="24"/>
          <w:szCs w:val="24"/>
          <w:u w:val="single"/>
        </w:rPr>
        <w:t xml:space="preserve">Jeugdbendes: </w:t>
      </w:r>
    </w:p>
    <w:tbl>
      <w:tblPr>
        <w:tblStyle w:val="Tabelraster"/>
        <w:tblW w:w="0" w:type="auto"/>
        <w:tblLook w:val="04A0" w:firstRow="1" w:lastRow="0" w:firstColumn="1" w:lastColumn="0" w:noHBand="0" w:noVBand="1"/>
      </w:tblPr>
      <w:tblGrid>
        <w:gridCol w:w="3070"/>
        <w:gridCol w:w="3071"/>
        <w:gridCol w:w="3071"/>
        <w:gridCol w:w="38"/>
      </w:tblGrid>
      <w:tr w:rsidR="00CB4447" w:rsidTr="00CB4447">
        <w:trPr>
          <w:gridAfter w:val="1"/>
          <w:wAfter w:w="38" w:type="dxa"/>
        </w:trPr>
        <w:tc>
          <w:tcPr>
            <w:tcW w:w="3070" w:type="dxa"/>
          </w:tcPr>
          <w:p w:rsidR="00CB4447" w:rsidRDefault="00CB4447">
            <w:pPr>
              <w:rPr>
                <w:rFonts w:cs="Helvetica"/>
                <w:color w:val="333333"/>
                <w:sz w:val="24"/>
                <w:szCs w:val="24"/>
              </w:rPr>
            </w:pPr>
            <w:r>
              <w:rPr>
                <w:rFonts w:cs="Helvetica"/>
                <w:color w:val="333333"/>
                <w:sz w:val="24"/>
                <w:szCs w:val="24"/>
              </w:rPr>
              <w:t>Asociale jeugd</w:t>
            </w:r>
          </w:p>
        </w:tc>
        <w:tc>
          <w:tcPr>
            <w:tcW w:w="3071" w:type="dxa"/>
          </w:tcPr>
          <w:p w:rsidR="00CB4447" w:rsidRDefault="00CB4447">
            <w:pPr>
              <w:rPr>
                <w:rFonts w:cs="Helvetica"/>
                <w:color w:val="333333"/>
                <w:sz w:val="24"/>
                <w:szCs w:val="24"/>
              </w:rPr>
            </w:pPr>
            <w:r>
              <w:rPr>
                <w:rFonts w:cs="Helvetica"/>
                <w:color w:val="333333"/>
                <w:sz w:val="24"/>
                <w:szCs w:val="24"/>
              </w:rPr>
              <w:t>Antisociale jongeren</w:t>
            </w:r>
          </w:p>
        </w:tc>
        <w:tc>
          <w:tcPr>
            <w:tcW w:w="3071" w:type="dxa"/>
          </w:tcPr>
          <w:p w:rsidR="00CB4447" w:rsidRDefault="00CB4447">
            <w:pPr>
              <w:rPr>
                <w:rFonts w:cs="Helvetica"/>
                <w:color w:val="333333"/>
                <w:sz w:val="24"/>
                <w:szCs w:val="24"/>
              </w:rPr>
            </w:pPr>
            <w:r>
              <w:rPr>
                <w:rFonts w:cs="Helvetica"/>
                <w:color w:val="333333"/>
                <w:sz w:val="24"/>
                <w:szCs w:val="24"/>
              </w:rPr>
              <w:t>Grove jongeren</w:t>
            </w:r>
          </w:p>
        </w:tc>
      </w:tr>
      <w:tr w:rsidR="00CB4447" w:rsidTr="00CB4447">
        <w:trPr>
          <w:gridAfter w:val="1"/>
          <w:wAfter w:w="38" w:type="dxa"/>
        </w:trPr>
        <w:tc>
          <w:tcPr>
            <w:tcW w:w="3070" w:type="dxa"/>
          </w:tcPr>
          <w:p w:rsidR="00CB4447" w:rsidRDefault="00CB4447">
            <w:pPr>
              <w:rPr>
                <w:rFonts w:cs="Helvetica"/>
                <w:color w:val="333333"/>
                <w:sz w:val="24"/>
                <w:szCs w:val="24"/>
              </w:rPr>
            </w:pPr>
            <w:r>
              <w:rPr>
                <w:rFonts w:cs="Helvetica"/>
                <w:color w:val="333333"/>
                <w:sz w:val="24"/>
                <w:szCs w:val="24"/>
              </w:rPr>
              <w:t>Jonge gasten</w:t>
            </w:r>
          </w:p>
        </w:tc>
        <w:tc>
          <w:tcPr>
            <w:tcW w:w="3071" w:type="dxa"/>
          </w:tcPr>
          <w:p w:rsidR="00CB4447" w:rsidRDefault="00CB4447">
            <w:pPr>
              <w:rPr>
                <w:rFonts w:cs="Helvetica"/>
                <w:color w:val="333333"/>
                <w:sz w:val="24"/>
                <w:szCs w:val="24"/>
              </w:rPr>
            </w:pPr>
            <w:r>
              <w:rPr>
                <w:rFonts w:cs="Helvetica"/>
                <w:color w:val="333333"/>
                <w:sz w:val="24"/>
                <w:szCs w:val="24"/>
              </w:rPr>
              <w:t xml:space="preserve"> Rondhangen </w:t>
            </w:r>
          </w:p>
        </w:tc>
        <w:tc>
          <w:tcPr>
            <w:tcW w:w="3071" w:type="dxa"/>
          </w:tcPr>
          <w:p w:rsidR="00CB4447" w:rsidRDefault="00CB4447">
            <w:pPr>
              <w:rPr>
                <w:rFonts w:cs="Helvetica"/>
                <w:color w:val="333333"/>
                <w:sz w:val="24"/>
                <w:szCs w:val="24"/>
              </w:rPr>
            </w:pPr>
            <w:r>
              <w:rPr>
                <w:rFonts w:cs="Helvetica"/>
                <w:color w:val="333333"/>
                <w:sz w:val="24"/>
                <w:szCs w:val="24"/>
              </w:rPr>
              <w:t xml:space="preserve">Misdrijf </w:t>
            </w:r>
          </w:p>
        </w:tc>
      </w:tr>
      <w:tr w:rsidR="00CB4447" w:rsidTr="00CB4447">
        <w:trPr>
          <w:gridAfter w:val="1"/>
          <w:wAfter w:w="38" w:type="dxa"/>
        </w:trPr>
        <w:tc>
          <w:tcPr>
            <w:tcW w:w="3070" w:type="dxa"/>
          </w:tcPr>
          <w:p w:rsidR="00CB4447" w:rsidRDefault="00CB4447">
            <w:pPr>
              <w:rPr>
                <w:rFonts w:cs="Helvetica"/>
                <w:color w:val="333333"/>
                <w:sz w:val="24"/>
                <w:szCs w:val="24"/>
              </w:rPr>
            </w:pPr>
            <w:r>
              <w:rPr>
                <w:rFonts w:cs="Helvetica"/>
                <w:color w:val="333333"/>
                <w:sz w:val="24"/>
                <w:szCs w:val="24"/>
              </w:rPr>
              <w:lastRenderedPageBreak/>
              <w:t>Jongeren met moeilijkheden</w:t>
            </w:r>
          </w:p>
        </w:tc>
        <w:tc>
          <w:tcPr>
            <w:tcW w:w="3071" w:type="dxa"/>
          </w:tcPr>
          <w:p w:rsidR="00CB4447" w:rsidRDefault="00CB4447">
            <w:pPr>
              <w:rPr>
                <w:rFonts w:cs="Helvetica"/>
                <w:color w:val="333333"/>
                <w:sz w:val="24"/>
                <w:szCs w:val="24"/>
              </w:rPr>
            </w:pPr>
            <w:r>
              <w:rPr>
                <w:rFonts w:cs="Helvetica"/>
                <w:color w:val="333333"/>
                <w:sz w:val="24"/>
                <w:szCs w:val="24"/>
              </w:rPr>
              <w:t>jeugdbende</w:t>
            </w:r>
          </w:p>
        </w:tc>
        <w:tc>
          <w:tcPr>
            <w:tcW w:w="3071" w:type="dxa"/>
          </w:tcPr>
          <w:p w:rsidR="00CB4447" w:rsidRDefault="00CB4447">
            <w:pPr>
              <w:rPr>
                <w:rFonts w:cs="Helvetica"/>
                <w:color w:val="333333"/>
                <w:sz w:val="24"/>
                <w:szCs w:val="24"/>
              </w:rPr>
            </w:pPr>
            <w:r>
              <w:rPr>
                <w:rFonts w:cs="Helvetica"/>
                <w:color w:val="333333"/>
                <w:sz w:val="24"/>
                <w:szCs w:val="24"/>
              </w:rPr>
              <w:t>Jongeren met intimiderend gedrag</w:t>
            </w:r>
          </w:p>
        </w:tc>
      </w:tr>
      <w:tr w:rsidR="00CB4447" w:rsidTr="00CB4447">
        <w:trPr>
          <w:gridAfter w:val="1"/>
          <w:wAfter w:w="38" w:type="dxa"/>
        </w:trPr>
        <w:tc>
          <w:tcPr>
            <w:tcW w:w="3070" w:type="dxa"/>
          </w:tcPr>
          <w:p w:rsidR="00CB4447" w:rsidRDefault="00CB4447">
            <w:pPr>
              <w:rPr>
                <w:rFonts w:cs="Helvetica"/>
                <w:color w:val="333333"/>
                <w:sz w:val="24"/>
                <w:szCs w:val="24"/>
              </w:rPr>
            </w:pPr>
            <w:r>
              <w:rPr>
                <w:rFonts w:cs="Helvetica"/>
                <w:color w:val="333333"/>
                <w:sz w:val="24"/>
                <w:szCs w:val="24"/>
              </w:rPr>
              <w:t>jeugdoverlast</w:t>
            </w:r>
          </w:p>
        </w:tc>
        <w:tc>
          <w:tcPr>
            <w:tcW w:w="3071" w:type="dxa"/>
          </w:tcPr>
          <w:p w:rsidR="00CB4447" w:rsidRDefault="00CB4447">
            <w:pPr>
              <w:rPr>
                <w:rFonts w:cs="Helvetica"/>
                <w:color w:val="333333"/>
                <w:sz w:val="24"/>
                <w:szCs w:val="24"/>
              </w:rPr>
            </w:pPr>
            <w:r>
              <w:rPr>
                <w:rFonts w:cs="Helvetica"/>
                <w:color w:val="333333"/>
                <w:sz w:val="24"/>
                <w:szCs w:val="24"/>
              </w:rPr>
              <w:t>jeugdcriminologie</w:t>
            </w:r>
          </w:p>
        </w:tc>
        <w:tc>
          <w:tcPr>
            <w:tcW w:w="3071" w:type="dxa"/>
          </w:tcPr>
          <w:p w:rsidR="00CB4447" w:rsidRDefault="00CB4447">
            <w:pPr>
              <w:rPr>
                <w:rFonts w:cs="Helvetica"/>
                <w:color w:val="333333"/>
                <w:sz w:val="24"/>
                <w:szCs w:val="24"/>
              </w:rPr>
            </w:pPr>
            <w:r>
              <w:rPr>
                <w:rFonts w:cs="Helvetica"/>
                <w:color w:val="333333"/>
                <w:sz w:val="24"/>
                <w:szCs w:val="24"/>
              </w:rPr>
              <w:t xml:space="preserve">Bendes </w:t>
            </w:r>
          </w:p>
        </w:tc>
      </w:tr>
      <w:tr w:rsidR="00CB4447" w:rsidTr="00CB4447">
        <w:tc>
          <w:tcPr>
            <w:tcW w:w="3070" w:type="dxa"/>
          </w:tcPr>
          <w:p w:rsidR="00CB4447" w:rsidRDefault="00CB4447">
            <w:pPr>
              <w:rPr>
                <w:rFonts w:cs="Helvetica"/>
                <w:color w:val="333333"/>
                <w:sz w:val="24"/>
                <w:szCs w:val="24"/>
              </w:rPr>
            </w:pPr>
            <w:r>
              <w:rPr>
                <w:rFonts w:cs="Helvetica"/>
                <w:color w:val="333333"/>
                <w:sz w:val="24"/>
                <w:szCs w:val="24"/>
              </w:rPr>
              <w:t>vandalisme</w:t>
            </w:r>
          </w:p>
        </w:tc>
        <w:tc>
          <w:tcPr>
            <w:tcW w:w="3071" w:type="dxa"/>
          </w:tcPr>
          <w:p w:rsidR="00CB4447" w:rsidRDefault="00CB4447">
            <w:pPr>
              <w:rPr>
                <w:rFonts w:cs="Helvetica"/>
                <w:color w:val="333333"/>
                <w:sz w:val="24"/>
                <w:szCs w:val="24"/>
              </w:rPr>
            </w:pPr>
          </w:p>
        </w:tc>
        <w:tc>
          <w:tcPr>
            <w:tcW w:w="3071" w:type="dxa"/>
            <w:gridSpan w:val="2"/>
          </w:tcPr>
          <w:p w:rsidR="00CB4447" w:rsidRDefault="00CB4447">
            <w:pPr>
              <w:rPr>
                <w:rFonts w:cs="Helvetica"/>
                <w:color w:val="333333"/>
                <w:sz w:val="24"/>
                <w:szCs w:val="24"/>
              </w:rPr>
            </w:pPr>
          </w:p>
        </w:tc>
      </w:tr>
    </w:tbl>
    <w:p w:rsidR="00CB4447" w:rsidRPr="00155844" w:rsidRDefault="00CB4447">
      <w:pPr>
        <w:rPr>
          <w:rFonts w:cs="Helvetica"/>
          <w:b/>
          <w:color w:val="333333"/>
          <w:sz w:val="24"/>
          <w:szCs w:val="24"/>
        </w:rPr>
      </w:pPr>
    </w:p>
    <w:p w:rsidR="009056A0" w:rsidRPr="00155844" w:rsidRDefault="008438E4" w:rsidP="008438E4">
      <w:pPr>
        <w:pStyle w:val="Kop2"/>
        <w:rPr>
          <w:rStyle w:val="Zwaar"/>
          <w:b/>
          <w:sz w:val="24"/>
          <w:szCs w:val="24"/>
        </w:rPr>
      </w:pPr>
      <w:bookmarkStart w:id="2" w:name="_Toc438139793"/>
      <w:r w:rsidRPr="00155844">
        <w:rPr>
          <w:rStyle w:val="Zwaar"/>
          <w:b/>
          <w:sz w:val="24"/>
          <w:szCs w:val="24"/>
        </w:rPr>
        <w:t>1.3</w:t>
      </w:r>
      <w:r w:rsidR="00925B2C" w:rsidRPr="00155844">
        <w:rPr>
          <w:rStyle w:val="Zwaar"/>
          <w:b/>
          <w:sz w:val="24"/>
          <w:szCs w:val="24"/>
        </w:rPr>
        <w:t xml:space="preserve"> Gebruik de zoektermen (of combinaties ervan) voor een verkennende zoekopdracht via de klassieke zoekmachines (Google, Yahoo, Bing, … ) te starten.</w:t>
      </w:r>
      <w:bookmarkEnd w:id="2"/>
    </w:p>
    <w:p w:rsidR="001E149B" w:rsidRDefault="00EE04FC" w:rsidP="009056A0">
      <w:pPr>
        <w:rPr>
          <w:rStyle w:val="Zwaar"/>
          <w:sz w:val="24"/>
          <w:szCs w:val="24"/>
          <w:u w:val="single"/>
          <w:lang w:val="en"/>
        </w:rPr>
      </w:pPr>
      <w:r w:rsidRPr="00EE04FC">
        <w:rPr>
          <w:rStyle w:val="Zwaar"/>
          <w:sz w:val="24"/>
          <w:szCs w:val="24"/>
          <w:u w:val="single"/>
          <w:lang w:val="en"/>
        </w:rPr>
        <w:t>G</w:t>
      </w:r>
      <w:r w:rsidR="001E149B" w:rsidRPr="00EE04FC">
        <w:rPr>
          <w:rStyle w:val="Zwaar"/>
          <w:sz w:val="24"/>
          <w:szCs w:val="24"/>
          <w:u w:val="single"/>
          <w:lang w:val="en"/>
        </w:rPr>
        <w:t>oogle</w:t>
      </w:r>
    </w:p>
    <w:p w:rsidR="00EE04FC" w:rsidRPr="00EE04FC" w:rsidRDefault="00EE04FC" w:rsidP="009056A0">
      <w:pPr>
        <w:rPr>
          <w:rStyle w:val="Zwaar"/>
          <w:b w:val="0"/>
          <w:sz w:val="24"/>
          <w:szCs w:val="24"/>
          <w:lang w:val="en"/>
        </w:rPr>
      </w:pPr>
      <w:proofErr w:type="spellStart"/>
      <w:r>
        <w:rPr>
          <w:rStyle w:val="Zwaar"/>
          <w:b w:val="0"/>
          <w:sz w:val="24"/>
          <w:szCs w:val="24"/>
          <w:lang w:val="en"/>
        </w:rPr>
        <w:t>Jeugdbendes</w:t>
      </w:r>
      <w:proofErr w:type="spellEnd"/>
      <w:r>
        <w:rPr>
          <w:rStyle w:val="Zwaar"/>
          <w:b w:val="0"/>
          <w:sz w:val="24"/>
          <w:szCs w:val="24"/>
          <w:lang w:val="en"/>
        </w:rPr>
        <w:t xml:space="preserve"> (filters </w:t>
      </w:r>
      <w:proofErr w:type="spellStart"/>
      <w:r>
        <w:rPr>
          <w:rStyle w:val="Zwaar"/>
          <w:b w:val="0"/>
          <w:sz w:val="24"/>
          <w:szCs w:val="24"/>
          <w:lang w:val="en"/>
        </w:rPr>
        <w:t>bovenaan</w:t>
      </w:r>
      <w:proofErr w:type="spellEnd"/>
      <w:r>
        <w:rPr>
          <w:rStyle w:val="Zwaar"/>
          <w:b w:val="0"/>
          <w:sz w:val="24"/>
          <w:szCs w:val="24"/>
          <w:lang w:val="en"/>
        </w:rPr>
        <w:t>)</w:t>
      </w:r>
    </w:p>
    <w:tbl>
      <w:tblPr>
        <w:tblStyle w:val="Tabelraster"/>
        <w:tblW w:w="0" w:type="auto"/>
        <w:tblLook w:val="04A0" w:firstRow="1" w:lastRow="0" w:firstColumn="1" w:lastColumn="0" w:noHBand="0" w:noVBand="1"/>
      </w:tblPr>
      <w:tblGrid>
        <w:gridCol w:w="4531"/>
        <w:gridCol w:w="4531"/>
      </w:tblGrid>
      <w:tr w:rsidR="00EE04FC" w:rsidTr="00EE04FC">
        <w:tc>
          <w:tcPr>
            <w:tcW w:w="4531" w:type="dxa"/>
          </w:tcPr>
          <w:p w:rsidR="00EE04FC" w:rsidRDefault="00EE04FC" w:rsidP="009056A0">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EE04FC" w:rsidRDefault="00EE04FC" w:rsidP="009056A0">
            <w:pPr>
              <w:rPr>
                <w:rStyle w:val="Zwaar"/>
                <w:b w:val="0"/>
                <w:sz w:val="24"/>
                <w:szCs w:val="24"/>
                <w:lang w:val="en"/>
              </w:rPr>
            </w:pPr>
            <w:proofErr w:type="spellStart"/>
            <w:r>
              <w:rPr>
                <w:rStyle w:val="Zwaar"/>
                <w:b w:val="0"/>
                <w:sz w:val="24"/>
                <w:szCs w:val="24"/>
                <w:lang w:val="en"/>
              </w:rPr>
              <w:t>aantal</w:t>
            </w:r>
            <w:proofErr w:type="spellEnd"/>
          </w:p>
        </w:tc>
      </w:tr>
      <w:tr w:rsidR="00EE04FC" w:rsidTr="00EE04FC">
        <w:tc>
          <w:tcPr>
            <w:tcW w:w="4531" w:type="dxa"/>
          </w:tcPr>
          <w:p w:rsidR="00EE04FC" w:rsidRDefault="00EE04FC" w:rsidP="009056A0">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EE04FC" w:rsidRDefault="00EE04FC" w:rsidP="009056A0">
            <w:pPr>
              <w:rPr>
                <w:rStyle w:val="Zwaar"/>
                <w:b w:val="0"/>
                <w:sz w:val="24"/>
                <w:szCs w:val="24"/>
                <w:lang w:val="en"/>
              </w:rPr>
            </w:pPr>
            <w:r>
              <w:rPr>
                <w:rStyle w:val="Zwaar"/>
                <w:b w:val="0"/>
                <w:sz w:val="24"/>
                <w:szCs w:val="24"/>
                <w:lang w:val="en"/>
              </w:rPr>
              <w:t>352</w:t>
            </w:r>
          </w:p>
        </w:tc>
      </w:tr>
      <w:tr w:rsidR="00EE04FC" w:rsidTr="00EE04FC">
        <w:tc>
          <w:tcPr>
            <w:tcW w:w="4531" w:type="dxa"/>
          </w:tcPr>
          <w:p w:rsidR="00EE04FC" w:rsidRDefault="00EE04FC" w:rsidP="009056A0">
            <w:pPr>
              <w:rPr>
                <w:rStyle w:val="Zwaar"/>
                <w:b w:val="0"/>
                <w:sz w:val="24"/>
                <w:szCs w:val="24"/>
                <w:lang w:val="en"/>
              </w:rPr>
            </w:pPr>
            <w:proofErr w:type="spellStart"/>
            <w:r>
              <w:rPr>
                <w:rStyle w:val="Zwaar"/>
                <w:b w:val="0"/>
                <w:sz w:val="24"/>
                <w:szCs w:val="24"/>
                <w:lang w:val="en"/>
              </w:rPr>
              <w:t>Boek</w:t>
            </w:r>
            <w:proofErr w:type="spellEnd"/>
          </w:p>
        </w:tc>
        <w:tc>
          <w:tcPr>
            <w:tcW w:w="4531" w:type="dxa"/>
          </w:tcPr>
          <w:p w:rsidR="00EE04FC" w:rsidRDefault="00EE04FC" w:rsidP="009056A0">
            <w:pPr>
              <w:rPr>
                <w:rStyle w:val="Zwaar"/>
                <w:b w:val="0"/>
                <w:sz w:val="24"/>
                <w:szCs w:val="24"/>
                <w:lang w:val="en"/>
              </w:rPr>
            </w:pPr>
            <w:r>
              <w:rPr>
                <w:rStyle w:val="Zwaar"/>
                <w:b w:val="0"/>
                <w:sz w:val="24"/>
                <w:szCs w:val="24"/>
                <w:lang w:val="en"/>
              </w:rPr>
              <w:t>927</w:t>
            </w:r>
          </w:p>
        </w:tc>
      </w:tr>
      <w:tr w:rsidR="00EE04FC" w:rsidTr="00EE04FC">
        <w:tc>
          <w:tcPr>
            <w:tcW w:w="4531" w:type="dxa"/>
          </w:tcPr>
          <w:p w:rsidR="00EE04FC" w:rsidRDefault="00EE04FC" w:rsidP="009056A0">
            <w:pPr>
              <w:rPr>
                <w:rStyle w:val="Zwaar"/>
                <w:b w:val="0"/>
                <w:sz w:val="24"/>
                <w:szCs w:val="24"/>
                <w:lang w:val="en"/>
              </w:rPr>
            </w:pPr>
            <w:r>
              <w:rPr>
                <w:rStyle w:val="Zwaar"/>
                <w:b w:val="0"/>
                <w:sz w:val="24"/>
                <w:szCs w:val="24"/>
                <w:lang w:val="en"/>
              </w:rPr>
              <w:t>Web</w:t>
            </w:r>
          </w:p>
        </w:tc>
        <w:tc>
          <w:tcPr>
            <w:tcW w:w="4531" w:type="dxa"/>
          </w:tcPr>
          <w:p w:rsidR="00EE04FC" w:rsidRDefault="00EE04FC" w:rsidP="009056A0">
            <w:pPr>
              <w:rPr>
                <w:rStyle w:val="Zwaar"/>
                <w:b w:val="0"/>
                <w:sz w:val="24"/>
                <w:szCs w:val="24"/>
                <w:lang w:val="en"/>
              </w:rPr>
            </w:pPr>
            <w:r>
              <w:rPr>
                <w:rStyle w:val="Zwaar"/>
                <w:b w:val="0"/>
                <w:sz w:val="24"/>
                <w:szCs w:val="24"/>
                <w:lang w:val="en"/>
              </w:rPr>
              <w:t>29700</w:t>
            </w:r>
          </w:p>
        </w:tc>
      </w:tr>
      <w:tr w:rsidR="00EE04FC" w:rsidTr="00EE04FC">
        <w:tc>
          <w:tcPr>
            <w:tcW w:w="4531" w:type="dxa"/>
          </w:tcPr>
          <w:p w:rsidR="00EE04FC" w:rsidRDefault="00EE04FC" w:rsidP="009056A0">
            <w:pPr>
              <w:rPr>
                <w:rStyle w:val="Zwaar"/>
                <w:b w:val="0"/>
                <w:sz w:val="24"/>
                <w:szCs w:val="24"/>
                <w:lang w:val="en"/>
              </w:rPr>
            </w:pPr>
            <w:r>
              <w:rPr>
                <w:rStyle w:val="Zwaar"/>
                <w:b w:val="0"/>
                <w:sz w:val="24"/>
                <w:szCs w:val="24"/>
                <w:lang w:val="en"/>
              </w:rPr>
              <w:t>video</w:t>
            </w:r>
          </w:p>
        </w:tc>
        <w:tc>
          <w:tcPr>
            <w:tcW w:w="4531" w:type="dxa"/>
          </w:tcPr>
          <w:p w:rsidR="00EE04FC" w:rsidRDefault="00EE04FC" w:rsidP="009056A0">
            <w:pPr>
              <w:rPr>
                <w:rStyle w:val="Zwaar"/>
                <w:b w:val="0"/>
                <w:sz w:val="24"/>
                <w:szCs w:val="24"/>
                <w:lang w:val="en"/>
              </w:rPr>
            </w:pPr>
            <w:r>
              <w:rPr>
                <w:rStyle w:val="Zwaar"/>
                <w:b w:val="0"/>
                <w:sz w:val="24"/>
                <w:szCs w:val="24"/>
                <w:lang w:val="en"/>
              </w:rPr>
              <w:t>6030</w:t>
            </w:r>
          </w:p>
        </w:tc>
      </w:tr>
    </w:tbl>
    <w:p w:rsidR="007F7E99" w:rsidRPr="00EE04FC" w:rsidRDefault="007F7E99" w:rsidP="009056A0">
      <w:pPr>
        <w:rPr>
          <w:rFonts w:cs="Arial"/>
          <w:color w:val="222222"/>
        </w:rPr>
      </w:pPr>
    </w:p>
    <w:p w:rsidR="009C391C" w:rsidRDefault="00EE04FC" w:rsidP="009056A0">
      <w:pPr>
        <w:rPr>
          <w:rFonts w:cs="Arial"/>
          <w:color w:val="222222"/>
        </w:rPr>
      </w:pPr>
      <w:r>
        <w:rPr>
          <w:rFonts w:cs="Arial"/>
          <w:color w:val="222222"/>
        </w:rPr>
        <w:t>Asociale jeugd (filters bovenaan)</w:t>
      </w:r>
    </w:p>
    <w:tbl>
      <w:tblPr>
        <w:tblStyle w:val="Tabelraster"/>
        <w:tblW w:w="0" w:type="auto"/>
        <w:tblLook w:val="04A0" w:firstRow="1" w:lastRow="0" w:firstColumn="1" w:lastColumn="0" w:noHBand="0" w:noVBand="1"/>
      </w:tblPr>
      <w:tblGrid>
        <w:gridCol w:w="4531"/>
        <w:gridCol w:w="4531"/>
      </w:tblGrid>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aantal</w:t>
            </w:r>
            <w:proofErr w:type="spellEnd"/>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EE04FC" w:rsidRDefault="00EE04FC" w:rsidP="00E87F38">
            <w:pPr>
              <w:rPr>
                <w:rStyle w:val="Zwaar"/>
                <w:b w:val="0"/>
                <w:sz w:val="24"/>
                <w:szCs w:val="24"/>
                <w:lang w:val="en"/>
              </w:rPr>
            </w:pPr>
            <w:r>
              <w:rPr>
                <w:rStyle w:val="Zwaar"/>
                <w:b w:val="0"/>
                <w:sz w:val="24"/>
                <w:szCs w:val="24"/>
                <w:lang w:val="en"/>
              </w:rPr>
              <w:t>3250</w:t>
            </w:r>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EE04FC" w:rsidRDefault="00EE04FC" w:rsidP="00E87F38">
            <w:pPr>
              <w:rPr>
                <w:rStyle w:val="Zwaar"/>
                <w:b w:val="0"/>
                <w:sz w:val="24"/>
                <w:szCs w:val="24"/>
                <w:lang w:val="en"/>
              </w:rPr>
            </w:pPr>
            <w:r>
              <w:rPr>
                <w:rStyle w:val="Zwaar"/>
                <w:b w:val="0"/>
                <w:sz w:val="24"/>
                <w:szCs w:val="24"/>
                <w:lang w:val="en"/>
              </w:rPr>
              <w:t>912</w:t>
            </w:r>
          </w:p>
        </w:tc>
      </w:tr>
      <w:tr w:rsidR="00EE04FC" w:rsidTr="00E87F38">
        <w:tc>
          <w:tcPr>
            <w:tcW w:w="4531" w:type="dxa"/>
          </w:tcPr>
          <w:p w:rsidR="00EE04FC" w:rsidRDefault="00EE04FC" w:rsidP="00E87F38">
            <w:pPr>
              <w:rPr>
                <w:rStyle w:val="Zwaar"/>
                <w:b w:val="0"/>
                <w:sz w:val="24"/>
                <w:szCs w:val="24"/>
                <w:lang w:val="en"/>
              </w:rPr>
            </w:pPr>
            <w:r>
              <w:rPr>
                <w:rStyle w:val="Zwaar"/>
                <w:b w:val="0"/>
                <w:sz w:val="24"/>
                <w:szCs w:val="24"/>
                <w:lang w:val="en"/>
              </w:rPr>
              <w:t>Web</w:t>
            </w:r>
          </w:p>
        </w:tc>
        <w:tc>
          <w:tcPr>
            <w:tcW w:w="4531" w:type="dxa"/>
          </w:tcPr>
          <w:p w:rsidR="00EE04FC" w:rsidRDefault="00EE04FC" w:rsidP="00E87F38">
            <w:pPr>
              <w:rPr>
                <w:rStyle w:val="Zwaar"/>
                <w:b w:val="0"/>
                <w:sz w:val="24"/>
                <w:szCs w:val="24"/>
                <w:lang w:val="en"/>
              </w:rPr>
            </w:pPr>
            <w:r>
              <w:rPr>
                <w:rStyle w:val="Zwaar"/>
                <w:b w:val="0"/>
                <w:sz w:val="24"/>
                <w:szCs w:val="24"/>
                <w:lang w:val="en"/>
              </w:rPr>
              <w:t>97600</w:t>
            </w:r>
          </w:p>
        </w:tc>
      </w:tr>
      <w:tr w:rsidR="00EE04FC" w:rsidTr="00E87F38">
        <w:tc>
          <w:tcPr>
            <w:tcW w:w="4531" w:type="dxa"/>
          </w:tcPr>
          <w:p w:rsidR="00EE04FC" w:rsidRDefault="00EE04FC" w:rsidP="00E87F38">
            <w:pPr>
              <w:rPr>
                <w:rStyle w:val="Zwaar"/>
                <w:b w:val="0"/>
                <w:sz w:val="24"/>
                <w:szCs w:val="24"/>
                <w:lang w:val="en"/>
              </w:rPr>
            </w:pPr>
            <w:r>
              <w:rPr>
                <w:rStyle w:val="Zwaar"/>
                <w:b w:val="0"/>
                <w:sz w:val="24"/>
                <w:szCs w:val="24"/>
                <w:lang w:val="en"/>
              </w:rPr>
              <w:t>video</w:t>
            </w:r>
          </w:p>
        </w:tc>
        <w:tc>
          <w:tcPr>
            <w:tcW w:w="4531" w:type="dxa"/>
          </w:tcPr>
          <w:p w:rsidR="00EE04FC" w:rsidRDefault="00EE04FC" w:rsidP="00E87F38">
            <w:pPr>
              <w:rPr>
                <w:rStyle w:val="Zwaar"/>
                <w:b w:val="0"/>
                <w:sz w:val="24"/>
                <w:szCs w:val="24"/>
                <w:lang w:val="en"/>
              </w:rPr>
            </w:pPr>
            <w:r>
              <w:rPr>
                <w:rStyle w:val="Zwaar"/>
                <w:b w:val="0"/>
                <w:sz w:val="24"/>
                <w:szCs w:val="24"/>
                <w:lang w:val="en"/>
              </w:rPr>
              <w:t>1930</w:t>
            </w:r>
          </w:p>
        </w:tc>
      </w:tr>
    </w:tbl>
    <w:p w:rsidR="001E149B" w:rsidRPr="00EE04FC" w:rsidRDefault="001E149B" w:rsidP="009056A0">
      <w:pPr>
        <w:rPr>
          <w:rFonts w:cs="Verdana"/>
        </w:rPr>
      </w:pPr>
    </w:p>
    <w:p w:rsidR="001E149B" w:rsidRDefault="00EE04FC" w:rsidP="009056A0">
      <w:pPr>
        <w:rPr>
          <w:rFonts w:cs="Verdana"/>
        </w:rPr>
      </w:pPr>
      <w:r w:rsidRPr="00EE04FC">
        <w:rPr>
          <w:rFonts w:cs="Verdana"/>
        </w:rPr>
        <w:t>Jeugdcriminologie (filters bovenaan)</w:t>
      </w:r>
    </w:p>
    <w:tbl>
      <w:tblPr>
        <w:tblStyle w:val="Tabelraster"/>
        <w:tblW w:w="0" w:type="auto"/>
        <w:tblLook w:val="04A0" w:firstRow="1" w:lastRow="0" w:firstColumn="1" w:lastColumn="0" w:noHBand="0" w:noVBand="1"/>
      </w:tblPr>
      <w:tblGrid>
        <w:gridCol w:w="4531"/>
        <w:gridCol w:w="4531"/>
      </w:tblGrid>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aantal</w:t>
            </w:r>
            <w:proofErr w:type="spellEnd"/>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EE04FC" w:rsidRDefault="00EE04FC" w:rsidP="00E87F38">
            <w:pPr>
              <w:rPr>
                <w:rStyle w:val="Zwaar"/>
                <w:b w:val="0"/>
                <w:sz w:val="24"/>
                <w:szCs w:val="24"/>
                <w:lang w:val="en"/>
              </w:rPr>
            </w:pPr>
            <w:r>
              <w:rPr>
                <w:rStyle w:val="Zwaar"/>
                <w:b w:val="0"/>
                <w:sz w:val="24"/>
                <w:szCs w:val="24"/>
                <w:lang w:val="en"/>
              </w:rPr>
              <w:t>18</w:t>
            </w:r>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EE04FC" w:rsidRDefault="00EE04FC" w:rsidP="00E87F38">
            <w:pPr>
              <w:rPr>
                <w:rStyle w:val="Zwaar"/>
                <w:b w:val="0"/>
                <w:sz w:val="24"/>
                <w:szCs w:val="24"/>
                <w:lang w:val="en"/>
              </w:rPr>
            </w:pPr>
            <w:r>
              <w:rPr>
                <w:rStyle w:val="Zwaar"/>
                <w:b w:val="0"/>
                <w:sz w:val="24"/>
                <w:szCs w:val="24"/>
                <w:lang w:val="en"/>
              </w:rPr>
              <w:t>580</w:t>
            </w:r>
          </w:p>
        </w:tc>
      </w:tr>
      <w:tr w:rsidR="00EE04FC" w:rsidTr="00E87F38">
        <w:tc>
          <w:tcPr>
            <w:tcW w:w="4531" w:type="dxa"/>
          </w:tcPr>
          <w:p w:rsidR="00EE04FC" w:rsidRDefault="00EE04FC" w:rsidP="00E87F38">
            <w:pPr>
              <w:rPr>
                <w:rStyle w:val="Zwaar"/>
                <w:b w:val="0"/>
                <w:sz w:val="24"/>
                <w:szCs w:val="24"/>
                <w:lang w:val="en"/>
              </w:rPr>
            </w:pPr>
            <w:r>
              <w:rPr>
                <w:rStyle w:val="Zwaar"/>
                <w:b w:val="0"/>
                <w:sz w:val="24"/>
                <w:szCs w:val="24"/>
                <w:lang w:val="en"/>
              </w:rPr>
              <w:t>Web</w:t>
            </w:r>
          </w:p>
        </w:tc>
        <w:tc>
          <w:tcPr>
            <w:tcW w:w="4531" w:type="dxa"/>
          </w:tcPr>
          <w:p w:rsidR="00EE04FC" w:rsidRDefault="00EE04FC" w:rsidP="00E87F38">
            <w:pPr>
              <w:rPr>
                <w:rStyle w:val="Zwaar"/>
                <w:b w:val="0"/>
                <w:sz w:val="24"/>
                <w:szCs w:val="24"/>
                <w:lang w:val="en"/>
              </w:rPr>
            </w:pPr>
            <w:r>
              <w:rPr>
                <w:rStyle w:val="Zwaar"/>
                <w:b w:val="0"/>
                <w:sz w:val="24"/>
                <w:szCs w:val="24"/>
                <w:lang w:val="en"/>
              </w:rPr>
              <w:t>9070</w:t>
            </w:r>
          </w:p>
        </w:tc>
      </w:tr>
      <w:tr w:rsidR="00EE04FC" w:rsidTr="00E87F38">
        <w:tc>
          <w:tcPr>
            <w:tcW w:w="4531" w:type="dxa"/>
          </w:tcPr>
          <w:p w:rsidR="00EE04FC" w:rsidRDefault="00EE04FC" w:rsidP="00E87F38">
            <w:pPr>
              <w:rPr>
                <w:rStyle w:val="Zwaar"/>
                <w:b w:val="0"/>
                <w:sz w:val="24"/>
                <w:szCs w:val="24"/>
                <w:lang w:val="en"/>
              </w:rPr>
            </w:pPr>
            <w:r>
              <w:rPr>
                <w:rStyle w:val="Zwaar"/>
                <w:b w:val="0"/>
                <w:sz w:val="24"/>
                <w:szCs w:val="24"/>
                <w:lang w:val="en"/>
              </w:rPr>
              <w:t>video</w:t>
            </w:r>
          </w:p>
        </w:tc>
        <w:tc>
          <w:tcPr>
            <w:tcW w:w="4531" w:type="dxa"/>
          </w:tcPr>
          <w:p w:rsidR="00EE04FC" w:rsidRDefault="00EE04FC" w:rsidP="00E87F38">
            <w:pPr>
              <w:rPr>
                <w:rStyle w:val="Zwaar"/>
                <w:b w:val="0"/>
                <w:sz w:val="24"/>
                <w:szCs w:val="24"/>
                <w:lang w:val="en"/>
              </w:rPr>
            </w:pPr>
            <w:r>
              <w:rPr>
                <w:rStyle w:val="Zwaar"/>
                <w:b w:val="0"/>
                <w:sz w:val="24"/>
                <w:szCs w:val="24"/>
                <w:lang w:val="en"/>
              </w:rPr>
              <w:t>31</w:t>
            </w:r>
          </w:p>
        </w:tc>
      </w:tr>
    </w:tbl>
    <w:p w:rsidR="001E149B" w:rsidRPr="00EE04FC" w:rsidRDefault="001E149B" w:rsidP="009056A0">
      <w:pPr>
        <w:rPr>
          <w:rFonts w:cs="Verdana"/>
          <w:sz w:val="18"/>
          <w:szCs w:val="18"/>
        </w:rPr>
      </w:pPr>
    </w:p>
    <w:p w:rsidR="001E149B" w:rsidRDefault="001E149B" w:rsidP="009056A0">
      <w:pPr>
        <w:rPr>
          <w:rFonts w:cs="Verdana"/>
          <w:sz w:val="18"/>
          <w:szCs w:val="18"/>
        </w:rPr>
      </w:pPr>
    </w:p>
    <w:p w:rsidR="00ED5A0B" w:rsidRDefault="00ED5A0B" w:rsidP="009056A0">
      <w:pPr>
        <w:rPr>
          <w:rFonts w:cs="Verdana"/>
          <w:sz w:val="18"/>
          <w:szCs w:val="18"/>
        </w:rPr>
      </w:pPr>
    </w:p>
    <w:p w:rsidR="00ED5A0B" w:rsidRDefault="00ED5A0B" w:rsidP="009056A0">
      <w:pPr>
        <w:rPr>
          <w:rFonts w:cs="Verdana"/>
          <w:sz w:val="18"/>
          <w:szCs w:val="18"/>
        </w:rPr>
      </w:pPr>
    </w:p>
    <w:p w:rsidR="00ED5A0B" w:rsidRPr="00EE04FC" w:rsidRDefault="00ED5A0B" w:rsidP="009056A0">
      <w:pPr>
        <w:rPr>
          <w:rFonts w:cs="Verdana"/>
          <w:sz w:val="18"/>
          <w:szCs w:val="18"/>
        </w:rPr>
      </w:pPr>
    </w:p>
    <w:p w:rsidR="001E149B" w:rsidRPr="00EE04FC" w:rsidRDefault="001E149B" w:rsidP="009056A0">
      <w:pPr>
        <w:rPr>
          <w:rFonts w:cs="Verdana"/>
          <w:b/>
          <w:sz w:val="24"/>
          <w:szCs w:val="24"/>
          <w:u w:val="single"/>
        </w:rPr>
      </w:pPr>
      <w:r w:rsidRPr="00EE04FC">
        <w:rPr>
          <w:rFonts w:cs="Verdana"/>
          <w:b/>
          <w:sz w:val="24"/>
          <w:szCs w:val="24"/>
          <w:u w:val="single"/>
        </w:rPr>
        <w:t>Bing</w:t>
      </w:r>
    </w:p>
    <w:p w:rsidR="00EE04FC" w:rsidRDefault="00EE04FC" w:rsidP="009056A0">
      <w:pPr>
        <w:rPr>
          <w:rFonts w:cs="Verdana"/>
        </w:rPr>
      </w:pPr>
      <w:r w:rsidRPr="00EE04FC">
        <w:rPr>
          <w:rFonts w:cs="Verdana"/>
        </w:rPr>
        <w:t>Jeugdbendes (filters bovenaan)</w:t>
      </w:r>
    </w:p>
    <w:tbl>
      <w:tblPr>
        <w:tblStyle w:val="Tabelraster"/>
        <w:tblW w:w="0" w:type="auto"/>
        <w:tblLook w:val="04A0" w:firstRow="1" w:lastRow="0" w:firstColumn="1" w:lastColumn="0" w:noHBand="0" w:noVBand="1"/>
      </w:tblPr>
      <w:tblGrid>
        <w:gridCol w:w="4531"/>
        <w:gridCol w:w="4531"/>
      </w:tblGrid>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aantal</w:t>
            </w:r>
            <w:proofErr w:type="spellEnd"/>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EE04FC" w:rsidRDefault="00F3181B" w:rsidP="00E87F38">
            <w:pPr>
              <w:rPr>
                <w:rStyle w:val="Zwaar"/>
                <w:b w:val="0"/>
                <w:sz w:val="24"/>
                <w:szCs w:val="24"/>
                <w:lang w:val="en"/>
              </w:rPr>
            </w:pPr>
            <w:r>
              <w:rPr>
                <w:rStyle w:val="sbcount1"/>
                <w:rFonts w:ascii="Arial" w:hAnsi="Arial" w:cs="Arial"/>
                <w:sz w:val="18"/>
                <w:szCs w:val="18"/>
                <w:lang w:val="nl-NL"/>
              </w:rPr>
              <w:t>7 820 (</w:t>
            </w:r>
            <w:r w:rsidRPr="00F3181B">
              <w:rPr>
                <w:rStyle w:val="sbcount1"/>
                <w:rFonts w:ascii="Arial" w:hAnsi="Arial" w:cs="Arial"/>
                <w:sz w:val="18"/>
                <w:szCs w:val="18"/>
                <w:u w:val="single"/>
                <w:lang w:val="nl-NL"/>
              </w:rPr>
              <w:t>artikels jeugdbendes</w:t>
            </w:r>
            <w:r>
              <w:rPr>
                <w:rStyle w:val="sbcount1"/>
                <w:rFonts w:ascii="Arial" w:hAnsi="Arial" w:cs="Arial"/>
                <w:sz w:val="18"/>
                <w:szCs w:val="18"/>
                <w:lang w:val="nl-NL"/>
              </w:rPr>
              <w:t xml:space="preserve"> in zoekmachine)</w:t>
            </w:r>
          </w:p>
        </w:tc>
      </w:tr>
      <w:tr w:rsidR="00EE04FC" w:rsidTr="00E87F38">
        <w:tc>
          <w:tcPr>
            <w:tcW w:w="4531" w:type="dxa"/>
          </w:tcPr>
          <w:p w:rsidR="00EE04FC" w:rsidRDefault="00EE04F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EE04FC" w:rsidRDefault="00F3181B" w:rsidP="00E87F38">
            <w:pPr>
              <w:rPr>
                <w:rStyle w:val="Zwaar"/>
                <w:b w:val="0"/>
                <w:sz w:val="24"/>
                <w:szCs w:val="24"/>
                <w:lang w:val="en"/>
              </w:rPr>
            </w:pPr>
            <w:r>
              <w:rPr>
                <w:rStyle w:val="Zwaar"/>
                <w:b w:val="0"/>
                <w:sz w:val="24"/>
                <w:szCs w:val="24"/>
                <w:lang w:val="en"/>
              </w:rPr>
              <w:t>5890 (</w:t>
            </w:r>
            <w:proofErr w:type="spellStart"/>
            <w:r w:rsidRPr="00F3181B">
              <w:rPr>
                <w:rStyle w:val="Zwaar"/>
                <w:b w:val="0"/>
                <w:sz w:val="24"/>
                <w:szCs w:val="24"/>
                <w:u w:val="single"/>
                <w:lang w:val="en"/>
              </w:rPr>
              <w:t>boeken</w:t>
            </w:r>
            <w:proofErr w:type="spellEnd"/>
            <w:r w:rsidRPr="00F3181B">
              <w:rPr>
                <w:rStyle w:val="Zwaar"/>
                <w:b w:val="0"/>
                <w:sz w:val="24"/>
                <w:szCs w:val="24"/>
                <w:u w:val="single"/>
                <w:lang w:val="en"/>
              </w:rPr>
              <w:t xml:space="preserve"> </w:t>
            </w:r>
            <w:proofErr w:type="spellStart"/>
            <w:r w:rsidRPr="00F3181B">
              <w:rPr>
                <w:rStyle w:val="Zwaar"/>
                <w:b w:val="0"/>
                <w:sz w:val="24"/>
                <w:szCs w:val="24"/>
                <w:u w:val="single"/>
                <w:lang w:val="en"/>
              </w:rPr>
              <w:t>jeugdbendes</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r w:rsidR="00F3181B" w:rsidTr="00E87F38">
        <w:tc>
          <w:tcPr>
            <w:tcW w:w="4531" w:type="dxa"/>
          </w:tcPr>
          <w:p w:rsidR="00F3181B" w:rsidRDefault="00F3181B" w:rsidP="00F3181B">
            <w:pPr>
              <w:rPr>
                <w:rStyle w:val="Zwaar"/>
                <w:b w:val="0"/>
                <w:sz w:val="24"/>
                <w:szCs w:val="24"/>
                <w:lang w:val="en"/>
              </w:rPr>
            </w:pPr>
            <w:r>
              <w:rPr>
                <w:rStyle w:val="Zwaar"/>
                <w:b w:val="0"/>
                <w:sz w:val="24"/>
                <w:szCs w:val="24"/>
                <w:lang w:val="en"/>
              </w:rPr>
              <w:lastRenderedPageBreak/>
              <w:t>Web</w:t>
            </w:r>
          </w:p>
        </w:tc>
        <w:tc>
          <w:tcPr>
            <w:tcW w:w="4531" w:type="dxa"/>
          </w:tcPr>
          <w:p w:rsidR="00F3181B" w:rsidRDefault="00F3181B" w:rsidP="00F3181B">
            <w:pPr>
              <w:rPr>
                <w:rStyle w:val="Zwaar"/>
                <w:b w:val="0"/>
                <w:sz w:val="24"/>
                <w:szCs w:val="24"/>
                <w:lang w:val="en"/>
              </w:rPr>
            </w:pPr>
            <w:r>
              <w:rPr>
                <w:rStyle w:val="Zwaar"/>
                <w:b w:val="0"/>
                <w:sz w:val="24"/>
                <w:szCs w:val="24"/>
                <w:lang w:val="en"/>
              </w:rPr>
              <w:t>32900</w:t>
            </w:r>
          </w:p>
        </w:tc>
      </w:tr>
      <w:tr w:rsidR="00F3181B" w:rsidTr="00E87F38">
        <w:tc>
          <w:tcPr>
            <w:tcW w:w="4531" w:type="dxa"/>
          </w:tcPr>
          <w:p w:rsidR="00F3181B" w:rsidRDefault="00F3181B" w:rsidP="00F3181B">
            <w:pPr>
              <w:rPr>
                <w:rStyle w:val="Zwaar"/>
                <w:b w:val="0"/>
                <w:sz w:val="24"/>
                <w:szCs w:val="24"/>
                <w:lang w:val="en"/>
              </w:rPr>
            </w:pPr>
            <w:r>
              <w:rPr>
                <w:rStyle w:val="Zwaar"/>
                <w:b w:val="0"/>
                <w:sz w:val="24"/>
                <w:szCs w:val="24"/>
                <w:lang w:val="en"/>
              </w:rPr>
              <w:t>video</w:t>
            </w:r>
          </w:p>
        </w:tc>
        <w:tc>
          <w:tcPr>
            <w:tcW w:w="4531" w:type="dxa"/>
          </w:tcPr>
          <w:p w:rsidR="00F3181B" w:rsidRDefault="0071190C" w:rsidP="00F3181B">
            <w:pPr>
              <w:rPr>
                <w:rStyle w:val="Zwaar"/>
                <w:b w:val="0"/>
                <w:sz w:val="24"/>
                <w:szCs w:val="24"/>
                <w:lang w:val="en"/>
              </w:rPr>
            </w:pPr>
            <w:r>
              <w:rPr>
                <w:rStyle w:val="Zwaar"/>
                <w:b w:val="0"/>
                <w:sz w:val="24"/>
                <w:szCs w:val="24"/>
                <w:lang w:val="en"/>
              </w:rPr>
              <w:t>8530 (</w:t>
            </w:r>
            <w:r w:rsidRPr="0071190C">
              <w:rPr>
                <w:rStyle w:val="Zwaar"/>
                <w:b w:val="0"/>
                <w:sz w:val="24"/>
                <w:szCs w:val="24"/>
                <w:u w:val="single"/>
                <w:lang w:val="en"/>
              </w:rPr>
              <w:t xml:space="preserve">video’s </w:t>
            </w:r>
            <w:proofErr w:type="spellStart"/>
            <w:r w:rsidRPr="0071190C">
              <w:rPr>
                <w:rStyle w:val="Zwaar"/>
                <w:b w:val="0"/>
                <w:sz w:val="24"/>
                <w:szCs w:val="24"/>
                <w:u w:val="single"/>
                <w:lang w:val="en"/>
              </w:rPr>
              <w:t>jeugdbendes</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p>
        </w:tc>
      </w:tr>
    </w:tbl>
    <w:p w:rsidR="009C391C" w:rsidRPr="00EE04FC" w:rsidRDefault="009C391C" w:rsidP="009056A0">
      <w:pPr>
        <w:rPr>
          <w:rFonts w:cs="Verdana"/>
          <w:sz w:val="18"/>
          <w:szCs w:val="18"/>
        </w:rPr>
      </w:pPr>
    </w:p>
    <w:p w:rsidR="0071190C" w:rsidRDefault="0071190C" w:rsidP="009056A0">
      <w:pPr>
        <w:rPr>
          <w:rFonts w:cs="Verdana"/>
        </w:rPr>
      </w:pPr>
      <w:r>
        <w:rPr>
          <w:rFonts w:cs="Verdana"/>
        </w:rPr>
        <w:t>Asociale jeugd (filters bovenaan)</w:t>
      </w:r>
    </w:p>
    <w:tbl>
      <w:tblPr>
        <w:tblStyle w:val="Tabelraster"/>
        <w:tblW w:w="0" w:type="auto"/>
        <w:tblLook w:val="04A0" w:firstRow="1" w:lastRow="0" w:firstColumn="1" w:lastColumn="0" w:noHBand="0" w:noVBand="1"/>
      </w:tblPr>
      <w:tblGrid>
        <w:gridCol w:w="4531"/>
        <w:gridCol w:w="4531"/>
      </w:tblGrid>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aantal</w:t>
            </w:r>
            <w:proofErr w:type="spellEnd"/>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71190C" w:rsidRPr="00CF2630" w:rsidRDefault="0071190C" w:rsidP="00E87F38">
            <w:pPr>
              <w:rPr>
                <w:rStyle w:val="Zwaar"/>
                <w:b w:val="0"/>
                <w:sz w:val="24"/>
                <w:szCs w:val="24"/>
              </w:rPr>
            </w:pPr>
            <w:r w:rsidRPr="00CF2630">
              <w:rPr>
                <w:rStyle w:val="Zwaar"/>
                <w:b w:val="0"/>
                <w:sz w:val="24"/>
                <w:szCs w:val="24"/>
              </w:rPr>
              <w:t>15500 (</w:t>
            </w:r>
            <w:r w:rsidRPr="00CF2630">
              <w:rPr>
                <w:rStyle w:val="Zwaar"/>
                <w:b w:val="0"/>
                <w:sz w:val="24"/>
                <w:szCs w:val="24"/>
                <w:u w:val="single"/>
              </w:rPr>
              <w:t>artikel asociale</w:t>
            </w:r>
            <w:r w:rsidRPr="00CF2630">
              <w:rPr>
                <w:rStyle w:val="Zwaar"/>
                <w:b w:val="0"/>
                <w:sz w:val="24"/>
                <w:szCs w:val="24"/>
              </w:rPr>
              <w:t xml:space="preserve"> jeugd in zoekmachine)</w:t>
            </w:r>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71190C" w:rsidRPr="00CF2630" w:rsidRDefault="0071190C" w:rsidP="00E87F38">
            <w:pPr>
              <w:rPr>
                <w:rStyle w:val="Zwaar"/>
                <w:b w:val="0"/>
                <w:sz w:val="24"/>
                <w:szCs w:val="24"/>
              </w:rPr>
            </w:pPr>
            <w:r w:rsidRPr="00CF2630">
              <w:rPr>
                <w:rStyle w:val="Zwaar"/>
                <w:b w:val="0"/>
                <w:sz w:val="24"/>
                <w:szCs w:val="24"/>
              </w:rPr>
              <w:t>13300 (</w:t>
            </w:r>
            <w:r w:rsidRPr="00CF2630">
              <w:rPr>
                <w:rStyle w:val="Zwaar"/>
                <w:b w:val="0"/>
                <w:sz w:val="24"/>
                <w:szCs w:val="24"/>
                <w:u w:val="single"/>
              </w:rPr>
              <w:t>boek asociale jeugd</w:t>
            </w:r>
            <w:r w:rsidRPr="00CF2630">
              <w:rPr>
                <w:rStyle w:val="Zwaar"/>
                <w:b w:val="0"/>
                <w:sz w:val="24"/>
                <w:szCs w:val="24"/>
              </w:rPr>
              <w:t xml:space="preserve"> in zoekmachine)</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Web</w:t>
            </w:r>
          </w:p>
        </w:tc>
        <w:tc>
          <w:tcPr>
            <w:tcW w:w="4531" w:type="dxa"/>
          </w:tcPr>
          <w:p w:rsidR="0071190C" w:rsidRDefault="0071190C" w:rsidP="00E87F38">
            <w:pPr>
              <w:rPr>
                <w:rStyle w:val="Zwaar"/>
                <w:b w:val="0"/>
                <w:sz w:val="24"/>
                <w:szCs w:val="24"/>
                <w:lang w:val="en"/>
              </w:rPr>
            </w:pPr>
            <w:r>
              <w:rPr>
                <w:rStyle w:val="Zwaar"/>
                <w:b w:val="0"/>
                <w:sz w:val="24"/>
                <w:szCs w:val="24"/>
                <w:lang w:val="en"/>
              </w:rPr>
              <w:t>18900</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video</w:t>
            </w:r>
          </w:p>
        </w:tc>
        <w:tc>
          <w:tcPr>
            <w:tcW w:w="4531" w:type="dxa"/>
          </w:tcPr>
          <w:p w:rsidR="0071190C" w:rsidRPr="00CF2630" w:rsidRDefault="0071190C" w:rsidP="00E87F38">
            <w:pPr>
              <w:rPr>
                <w:rStyle w:val="Zwaar"/>
                <w:b w:val="0"/>
                <w:sz w:val="24"/>
                <w:szCs w:val="24"/>
              </w:rPr>
            </w:pPr>
            <w:r w:rsidRPr="00CF2630">
              <w:rPr>
                <w:rStyle w:val="Zwaar"/>
                <w:b w:val="0"/>
                <w:sz w:val="24"/>
                <w:szCs w:val="24"/>
              </w:rPr>
              <w:t>17400 (</w:t>
            </w:r>
            <w:r w:rsidRPr="00CF2630">
              <w:rPr>
                <w:rStyle w:val="Zwaar"/>
                <w:b w:val="0"/>
                <w:sz w:val="24"/>
                <w:szCs w:val="24"/>
                <w:u w:val="single"/>
              </w:rPr>
              <w:t>video asociale jeugd</w:t>
            </w:r>
            <w:r w:rsidRPr="00CF2630">
              <w:rPr>
                <w:rStyle w:val="Zwaar"/>
                <w:b w:val="0"/>
                <w:sz w:val="24"/>
                <w:szCs w:val="24"/>
              </w:rPr>
              <w:t xml:space="preserve"> in zoekmachine)</w:t>
            </w:r>
          </w:p>
        </w:tc>
      </w:tr>
    </w:tbl>
    <w:p w:rsidR="007F7E99" w:rsidRPr="00EE04FC" w:rsidRDefault="007F7E99" w:rsidP="009056A0">
      <w:pPr>
        <w:rPr>
          <w:rFonts w:cs="Verdana"/>
          <w:sz w:val="18"/>
          <w:szCs w:val="18"/>
        </w:rPr>
      </w:pPr>
    </w:p>
    <w:p w:rsidR="00D01ECA" w:rsidRDefault="0071190C" w:rsidP="009056A0">
      <w:pPr>
        <w:rPr>
          <w:rFonts w:cs="Verdana"/>
        </w:rPr>
      </w:pPr>
      <w:r w:rsidRPr="0071190C">
        <w:rPr>
          <w:rFonts w:cs="Verdana"/>
        </w:rPr>
        <w:t>Jeugdcriminologie (filters bovenaan</w:t>
      </w:r>
      <w:r>
        <w:rPr>
          <w:rFonts w:cs="Verdana"/>
        </w:rPr>
        <w:t>)</w:t>
      </w:r>
    </w:p>
    <w:tbl>
      <w:tblPr>
        <w:tblStyle w:val="Tabelraster"/>
        <w:tblW w:w="0" w:type="auto"/>
        <w:tblLook w:val="04A0" w:firstRow="1" w:lastRow="0" w:firstColumn="1" w:lastColumn="0" w:noHBand="0" w:noVBand="1"/>
      </w:tblPr>
      <w:tblGrid>
        <w:gridCol w:w="4531"/>
        <w:gridCol w:w="4531"/>
      </w:tblGrid>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aantal</w:t>
            </w:r>
            <w:proofErr w:type="spellEnd"/>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71190C" w:rsidRDefault="0071190C" w:rsidP="0071190C">
            <w:pPr>
              <w:rPr>
                <w:rStyle w:val="Zwaar"/>
                <w:b w:val="0"/>
                <w:sz w:val="24"/>
                <w:szCs w:val="24"/>
                <w:lang w:val="en"/>
              </w:rPr>
            </w:pPr>
            <w:r>
              <w:rPr>
                <w:rStyle w:val="Zwaar"/>
                <w:b w:val="0"/>
                <w:sz w:val="24"/>
                <w:szCs w:val="24"/>
                <w:lang w:val="en"/>
              </w:rPr>
              <w:t>2280 (</w:t>
            </w:r>
            <w:proofErr w:type="spellStart"/>
            <w:r w:rsidRPr="0071190C">
              <w:rPr>
                <w:rStyle w:val="Zwaar"/>
                <w:b w:val="0"/>
                <w:sz w:val="24"/>
                <w:szCs w:val="24"/>
                <w:u w:val="single"/>
                <w:lang w:val="en"/>
              </w:rPr>
              <w:t>artikel</w:t>
            </w:r>
            <w:proofErr w:type="spellEnd"/>
            <w:r w:rsidRPr="0071190C">
              <w:rPr>
                <w:rStyle w:val="Zwaar"/>
                <w:b w:val="0"/>
                <w:sz w:val="24"/>
                <w:szCs w:val="24"/>
                <w:u w:val="single"/>
                <w:lang w:val="en"/>
              </w:rPr>
              <w:t xml:space="preserve">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71190C" w:rsidRDefault="0071190C" w:rsidP="0071190C">
            <w:pPr>
              <w:rPr>
                <w:rStyle w:val="Zwaar"/>
                <w:b w:val="0"/>
                <w:sz w:val="24"/>
                <w:szCs w:val="24"/>
                <w:lang w:val="en"/>
              </w:rPr>
            </w:pPr>
            <w:r>
              <w:rPr>
                <w:rStyle w:val="Zwaar"/>
                <w:b w:val="0"/>
                <w:sz w:val="24"/>
                <w:szCs w:val="24"/>
                <w:lang w:val="en"/>
              </w:rPr>
              <w:t>2730 (</w:t>
            </w:r>
            <w:proofErr w:type="spellStart"/>
            <w:r w:rsidRPr="0071190C">
              <w:rPr>
                <w:rStyle w:val="Zwaar"/>
                <w:b w:val="0"/>
                <w:sz w:val="24"/>
                <w:szCs w:val="24"/>
                <w:u w:val="single"/>
                <w:lang w:val="en"/>
              </w:rPr>
              <w:t>boek</w:t>
            </w:r>
            <w:proofErr w:type="spellEnd"/>
            <w:r w:rsidRPr="0071190C">
              <w:rPr>
                <w:rStyle w:val="Zwaar"/>
                <w:b w:val="0"/>
                <w:sz w:val="24"/>
                <w:szCs w:val="24"/>
                <w:u w:val="single"/>
                <w:lang w:val="en"/>
              </w:rPr>
              <w:t xml:space="preserve">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Web</w:t>
            </w:r>
          </w:p>
        </w:tc>
        <w:tc>
          <w:tcPr>
            <w:tcW w:w="4531" w:type="dxa"/>
          </w:tcPr>
          <w:p w:rsidR="0071190C" w:rsidRDefault="0071190C" w:rsidP="00E87F38">
            <w:pPr>
              <w:rPr>
                <w:rStyle w:val="Zwaar"/>
                <w:b w:val="0"/>
                <w:sz w:val="24"/>
                <w:szCs w:val="24"/>
                <w:lang w:val="en"/>
              </w:rPr>
            </w:pPr>
            <w:r>
              <w:rPr>
                <w:rStyle w:val="Zwaar"/>
                <w:b w:val="0"/>
                <w:sz w:val="24"/>
                <w:szCs w:val="24"/>
                <w:lang w:val="en"/>
              </w:rPr>
              <w:t>9820</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video</w:t>
            </w:r>
          </w:p>
        </w:tc>
        <w:tc>
          <w:tcPr>
            <w:tcW w:w="4531" w:type="dxa"/>
          </w:tcPr>
          <w:p w:rsidR="0071190C" w:rsidRDefault="0071190C" w:rsidP="0071190C">
            <w:pPr>
              <w:rPr>
                <w:rStyle w:val="Zwaar"/>
                <w:b w:val="0"/>
                <w:sz w:val="24"/>
                <w:szCs w:val="24"/>
                <w:lang w:val="en"/>
              </w:rPr>
            </w:pPr>
            <w:r>
              <w:rPr>
                <w:rStyle w:val="Zwaar"/>
                <w:b w:val="0"/>
                <w:sz w:val="24"/>
                <w:szCs w:val="24"/>
                <w:lang w:val="en"/>
              </w:rPr>
              <w:t>1770 (</w:t>
            </w:r>
            <w:r w:rsidRPr="0071190C">
              <w:rPr>
                <w:rStyle w:val="Zwaar"/>
                <w:b w:val="0"/>
                <w:sz w:val="24"/>
                <w:szCs w:val="24"/>
                <w:u w:val="single"/>
                <w:lang w:val="en"/>
              </w:rPr>
              <w:t xml:space="preserve">video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bl>
    <w:p w:rsidR="00D01ECA" w:rsidRPr="00EE04FC" w:rsidRDefault="00D01ECA" w:rsidP="009056A0">
      <w:pPr>
        <w:rPr>
          <w:rFonts w:cs="Verdana"/>
          <w:b/>
          <w:sz w:val="18"/>
          <w:szCs w:val="18"/>
        </w:rPr>
      </w:pPr>
    </w:p>
    <w:p w:rsidR="00D01ECA" w:rsidRDefault="0071190C" w:rsidP="009056A0">
      <w:pPr>
        <w:rPr>
          <w:rFonts w:cs="Verdana"/>
          <w:b/>
          <w:sz w:val="24"/>
          <w:szCs w:val="24"/>
          <w:u w:val="single"/>
        </w:rPr>
      </w:pPr>
      <w:r w:rsidRPr="0071190C">
        <w:rPr>
          <w:rFonts w:cs="Verdana"/>
          <w:b/>
          <w:sz w:val="24"/>
          <w:szCs w:val="24"/>
          <w:u w:val="single"/>
        </w:rPr>
        <w:t>Yahoo</w:t>
      </w:r>
    </w:p>
    <w:p w:rsidR="0071190C" w:rsidRPr="0071190C" w:rsidRDefault="00C738B1" w:rsidP="009056A0">
      <w:pPr>
        <w:rPr>
          <w:rFonts w:cs="Verdana"/>
          <w:sz w:val="24"/>
          <w:szCs w:val="24"/>
        </w:rPr>
      </w:pPr>
      <w:r>
        <w:rPr>
          <w:rFonts w:cs="Verdana"/>
          <w:sz w:val="24"/>
          <w:szCs w:val="24"/>
        </w:rPr>
        <w:t>J</w:t>
      </w:r>
      <w:r w:rsidR="0071190C">
        <w:rPr>
          <w:rFonts w:cs="Verdana"/>
          <w:sz w:val="24"/>
          <w:szCs w:val="24"/>
        </w:rPr>
        <w:t>eugdbendes</w:t>
      </w:r>
      <w:r>
        <w:rPr>
          <w:rFonts w:cs="Verdana"/>
          <w:sz w:val="24"/>
          <w:szCs w:val="24"/>
        </w:rPr>
        <w:t xml:space="preserve"> (filters links)</w:t>
      </w:r>
    </w:p>
    <w:tbl>
      <w:tblPr>
        <w:tblStyle w:val="Tabelraster"/>
        <w:tblW w:w="0" w:type="auto"/>
        <w:tblLook w:val="04A0" w:firstRow="1" w:lastRow="0" w:firstColumn="1" w:lastColumn="0" w:noHBand="0" w:noVBand="1"/>
      </w:tblPr>
      <w:tblGrid>
        <w:gridCol w:w="4531"/>
        <w:gridCol w:w="4531"/>
      </w:tblGrid>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aantal</w:t>
            </w:r>
            <w:proofErr w:type="spellEnd"/>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71190C" w:rsidRDefault="00C738B1" w:rsidP="0071190C">
            <w:pPr>
              <w:rPr>
                <w:rStyle w:val="Zwaar"/>
                <w:b w:val="0"/>
                <w:sz w:val="24"/>
                <w:szCs w:val="24"/>
                <w:lang w:val="en"/>
              </w:rPr>
            </w:pPr>
            <w:r>
              <w:rPr>
                <w:rStyle w:val="Zwaar"/>
                <w:b w:val="0"/>
                <w:sz w:val="24"/>
                <w:szCs w:val="24"/>
                <w:lang w:val="en"/>
              </w:rPr>
              <w:t>7530</w:t>
            </w:r>
            <w:r w:rsidR="0071190C">
              <w:rPr>
                <w:rStyle w:val="Zwaar"/>
                <w:b w:val="0"/>
                <w:sz w:val="24"/>
                <w:szCs w:val="24"/>
                <w:lang w:val="en"/>
              </w:rPr>
              <w:t xml:space="preserve"> (</w:t>
            </w:r>
            <w:proofErr w:type="spellStart"/>
            <w:r w:rsidR="0071190C" w:rsidRPr="0071190C">
              <w:rPr>
                <w:rStyle w:val="Zwaar"/>
                <w:b w:val="0"/>
                <w:sz w:val="24"/>
                <w:szCs w:val="24"/>
                <w:u w:val="single"/>
                <w:lang w:val="en"/>
              </w:rPr>
              <w:t>artikel</w:t>
            </w:r>
            <w:proofErr w:type="spellEnd"/>
            <w:r w:rsidR="0071190C" w:rsidRPr="0071190C">
              <w:rPr>
                <w:rStyle w:val="Zwaar"/>
                <w:b w:val="0"/>
                <w:sz w:val="24"/>
                <w:szCs w:val="24"/>
                <w:u w:val="single"/>
                <w:lang w:val="en"/>
              </w:rPr>
              <w:t xml:space="preserve"> </w:t>
            </w:r>
            <w:proofErr w:type="spellStart"/>
            <w:r w:rsidR="0071190C">
              <w:rPr>
                <w:rStyle w:val="Zwaar"/>
                <w:b w:val="0"/>
                <w:sz w:val="24"/>
                <w:szCs w:val="24"/>
                <w:u w:val="single"/>
                <w:lang w:val="en"/>
              </w:rPr>
              <w:t>jeugdbendes</w:t>
            </w:r>
            <w:proofErr w:type="spellEnd"/>
            <w:r w:rsidR="0071190C">
              <w:rPr>
                <w:rStyle w:val="Zwaar"/>
                <w:b w:val="0"/>
                <w:sz w:val="24"/>
                <w:szCs w:val="24"/>
                <w:lang w:val="en"/>
              </w:rPr>
              <w:t xml:space="preserve"> in </w:t>
            </w:r>
            <w:proofErr w:type="spellStart"/>
            <w:r w:rsidR="0071190C">
              <w:rPr>
                <w:rStyle w:val="Zwaar"/>
                <w:b w:val="0"/>
                <w:sz w:val="24"/>
                <w:szCs w:val="24"/>
                <w:lang w:val="en"/>
              </w:rPr>
              <w:t>zoekmachine</w:t>
            </w:r>
            <w:proofErr w:type="spellEnd"/>
            <w:r w:rsidR="0071190C">
              <w:rPr>
                <w:rStyle w:val="Zwaar"/>
                <w:b w:val="0"/>
                <w:sz w:val="24"/>
                <w:szCs w:val="24"/>
                <w:lang w:val="en"/>
              </w:rPr>
              <w:t>)</w:t>
            </w:r>
          </w:p>
        </w:tc>
      </w:tr>
      <w:tr w:rsidR="0071190C" w:rsidTr="00E87F38">
        <w:tc>
          <w:tcPr>
            <w:tcW w:w="4531" w:type="dxa"/>
          </w:tcPr>
          <w:p w:rsidR="0071190C" w:rsidRDefault="0071190C"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71190C" w:rsidRDefault="00C738B1" w:rsidP="0071190C">
            <w:pPr>
              <w:rPr>
                <w:rStyle w:val="Zwaar"/>
                <w:b w:val="0"/>
                <w:sz w:val="24"/>
                <w:szCs w:val="24"/>
                <w:lang w:val="en"/>
              </w:rPr>
            </w:pPr>
            <w:r>
              <w:rPr>
                <w:rStyle w:val="Zwaar"/>
                <w:b w:val="0"/>
                <w:sz w:val="24"/>
                <w:szCs w:val="24"/>
                <w:lang w:val="en"/>
              </w:rPr>
              <w:t>6810</w:t>
            </w:r>
            <w:r w:rsidR="0071190C">
              <w:rPr>
                <w:rStyle w:val="Zwaar"/>
                <w:b w:val="0"/>
                <w:sz w:val="24"/>
                <w:szCs w:val="24"/>
                <w:lang w:val="en"/>
              </w:rPr>
              <w:t xml:space="preserve"> (</w:t>
            </w:r>
            <w:proofErr w:type="spellStart"/>
            <w:r w:rsidR="0071190C" w:rsidRPr="0071190C">
              <w:rPr>
                <w:rStyle w:val="Zwaar"/>
                <w:b w:val="0"/>
                <w:sz w:val="24"/>
                <w:szCs w:val="24"/>
                <w:u w:val="single"/>
                <w:lang w:val="en"/>
              </w:rPr>
              <w:t>boek</w:t>
            </w:r>
            <w:proofErr w:type="spellEnd"/>
            <w:r w:rsidR="0071190C" w:rsidRPr="0071190C">
              <w:rPr>
                <w:rStyle w:val="Zwaar"/>
                <w:b w:val="0"/>
                <w:sz w:val="24"/>
                <w:szCs w:val="24"/>
                <w:u w:val="single"/>
                <w:lang w:val="en"/>
              </w:rPr>
              <w:t xml:space="preserve"> </w:t>
            </w:r>
            <w:proofErr w:type="spellStart"/>
            <w:r w:rsidR="0071190C">
              <w:rPr>
                <w:rStyle w:val="Zwaar"/>
                <w:b w:val="0"/>
                <w:sz w:val="24"/>
                <w:szCs w:val="24"/>
                <w:u w:val="single"/>
                <w:lang w:val="en"/>
              </w:rPr>
              <w:t>jeugdbendes</w:t>
            </w:r>
            <w:proofErr w:type="spellEnd"/>
            <w:r w:rsidR="0071190C">
              <w:rPr>
                <w:rStyle w:val="Zwaar"/>
                <w:b w:val="0"/>
                <w:sz w:val="24"/>
                <w:szCs w:val="24"/>
                <w:lang w:val="en"/>
              </w:rPr>
              <w:t xml:space="preserve"> in </w:t>
            </w:r>
            <w:proofErr w:type="spellStart"/>
            <w:r w:rsidR="0071190C">
              <w:rPr>
                <w:rStyle w:val="Zwaar"/>
                <w:b w:val="0"/>
                <w:sz w:val="24"/>
                <w:szCs w:val="24"/>
                <w:lang w:val="en"/>
              </w:rPr>
              <w:t>zoekmachine</w:t>
            </w:r>
            <w:proofErr w:type="spellEnd"/>
            <w:r w:rsidR="0071190C">
              <w:rPr>
                <w:rStyle w:val="Zwaar"/>
                <w:b w:val="0"/>
                <w:sz w:val="24"/>
                <w:szCs w:val="24"/>
                <w:lang w:val="en"/>
              </w:rPr>
              <w:t>)</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Web</w:t>
            </w:r>
          </w:p>
        </w:tc>
        <w:tc>
          <w:tcPr>
            <w:tcW w:w="4531" w:type="dxa"/>
          </w:tcPr>
          <w:p w:rsidR="0071190C" w:rsidRDefault="0071190C" w:rsidP="00E87F38">
            <w:pPr>
              <w:rPr>
                <w:rStyle w:val="Zwaar"/>
                <w:b w:val="0"/>
                <w:sz w:val="24"/>
                <w:szCs w:val="24"/>
                <w:lang w:val="en"/>
              </w:rPr>
            </w:pPr>
            <w:r>
              <w:rPr>
                <w:rStyle w:val="Zwaar"/>
                <w:b w:val="0"/>
                <w:sz w:val="24"/>
                <w:szCs w:val="24"/>
                <w:lang w:val="en"/>
              </w:rPr>
              <w:t>33600</w:t>
            </w:r>
          </w:p>
        </w:tc>
      </w:tr>
      <w:tr w:rsidR="0071190C" w:rsidTr="00E87F38">
        <w:tc>
          <w:tcPr>
            <w:tcW w:w="4531" w:type="dxa"/>
          </w:tcPr>
          <w:p w:rsidR="0071190C" w:rsidRDefault="0071190C" w:rsidP="00E87F38">
            <w:pPr>
              <w:rPr>
                <w:rStyle w:val="Zwaar"/>
                <w:b w:val="0"/>
                <w:sz w:val="24"/>
                <w:szCs w:val="24"/>
                <w:lang w:val="en"/>
              </w:rPr>
            </w:pPr>
            <w:r>
              <w:rPr>
                <w:rStyle w:val="Zwaar"/>
                <w:b w:val="0"/>
                <w:sz w:val="24"/>
                <w:szCs w:val="24"/>
                <w:lang w:val="en"/>
              </w:rPr>
              <w:t>video</w:t>
            </w:r>
          </w:p>
        </w:tc>
        <w:tc>
          <w:tcPr>
            <w:tcW w:w="4531" w:type="dxa"/>
          </w:tcPr>
          <w:p w:rsidR="0071190C" w:rsidRDefault="00C738B1" w:rsidP="0071190C">
            <w:pPr>
              <w:rPr>
                <w:rStyle w:val="Zwaar"/>
                <w:b w:val="0"/>
                <w:sz w:val="24"/>
                <w:szCs w:val="24"/>
                <w:lang w:val="en"/>
              </w:rPr>
            </w:pPr>
            <w:r>
              <w:rPr>
                <w:rStyle w:val="Zwaar"/>
                <w:b w:val="0"/>
                <w:sz w:val="24"/>
                <w:szCs w:val="24"/>
                <w:lang w:val="en"/>
              </w:rPr>
              <w:t xml:space="preserve">8510 </w:t>
            </w:r>
            <w:r w:rsidR="0071190C">
              <w:rPr>
                <w:rStyle w:val="Zwaar"/>
                <w:b w:val="0"/>
                <w:sz w:val="24"/>
                <w:szCs w:val="24"/>
                <w:lang w:val="en"/>
              </w:rPr>
              <w:t>(</w:t>
            </w:r>
            <w:r w:rsidR="0071190C" w:rsidRPr="0071190C">
              <w:rPr>
                <w:rStyle w:val="Zwaar"/>
                <w:b w:val="0"/>
                <w:sz w:val="24"/>
                <w:szCs w:val="24"/>
                <w:u w:val="single"/>
                <w:lang w:val="en"/>
              </w:rPr>
              <w:t xml:space="preserve">video </w:t>
            </w:r>
            <w:proofErr w:type="spellStart"/>
            <w:r w:rsidR="0071190C">
              <w:rPr>
                <w:rStyle w:val="Zwaar"/>
                <w:b w:val="0"/>
                <w:sz w:val="24"/>
                <w:szCs w:val="24"/>
                <w:u w:val="single"/>
                <w:lang w:val="en"/>
              </w:rPr>
              <w:t>jeugdbendes</w:t>
            </w:r>
            <w:proofErr w:type="spellEnd"/>
            <w:r w:rsidR="0071190C">
              <w:rPr>
                <w:rStyle w:val="Zwaar"/>
                <w:b w:val="0"/>
                <w:sz w:val="24"/>
                <w:szCs w:val="24"/>
                <w:lang w:val="en"/>
              </w:rPr>
              <w:t xml:space="preserve"> in </w:t>
            </w:r>
            <w:proofErr w:type="spellStart"/>
            <w:r w:rsidR="0071190C">
              <w:rPr>
                <w:rStyle w:val="Zwaar"/>
                <w:b w:val="0"/>
                <w:sz w:val="24"/>
                <w:szCs w:val="24"/>
                <w:lang w:val="en"/>
              </w:rPr>
              <w:t>zoekmachine</w:t>
            </w:r>
            <w:proofErr w:type="spellEnd"/>
            <w:r w:rsidR="0071190C">
              <w:rPr>
                <w:rStyle w:val="Zwaar"/>
                <w:b w:val="0"/>
                <w:sz w:val="24"/>
                <w:szCs w:val="24"/>
                <w:lang w:val="en"/>
              </w:rPr>
              <w:t>)</w:t>
            </w:r>
          </w:p>
        </w:tc>
      </w:tr>
    </w:tbl>
    <w:p w:rsidR="00D01ECA" w:rsidRDefault="00D01ECA" w:rsidP="009056A0">
      <w:pPr>
        <w:rPr>
          <w:rFonts w:cs="Verdana"/>
          <w:b/>
          <w:sz w:val="18"/>
          <w:szCs w:val="18"/>
        </w:rPr>
      </w:pPr>
    </w:p>
    <w:p w:rsidR="00D01ECA" w:rsidRDefault="00C738B1" w:rsidP="009056A0">
      <w:pPr>
        <w:rPr>
          <w:rFonts w:cs="Verdana"/>
          <w:sz w:val="24"/>
          <w:szCs w:val="24"/>
        </w:rPr>
      </w:pPr>
      <w:r>
        <w:rPr>
          <w:rFonts w:cs="Verdana"/>
          <w:sz w:val="24"/>
          <w:szCs w:val="24"/>
        </w:rPr>
        <w:t>Asociale jeugd (filters links)</w:t>
      </w:r>
    </w:p>
    <w:tbl>
      <w:tblPr>
        <w:tblStyle w:val="Tabelraster"/>
        <w:tblW w:w="0" w:type="auto"/>
        <w:tblLook w:val="04A0" w:firstRow="1" w:lastRow="0" w:firstColumn="1" w:lastColumn="0" w:noHBand="0" w:noVBand="1"/>
      </w:tblPr>
      <w:tblGrid>
        <w:gridCol w:w="4531"/>
        <w:gridCol w:w="4531"/>
      </w:tblGrid>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aantal</w:t>
            </w:r>
            <w:proofErr w:type="spellEnd"/>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C738B1" w:rsidRPr="00CF2630" w:rsidRDefault="00C738B1" w:rsidP="00C738B1">
            <w:pPr>
              <w:rPr>
                <w:rStyle w:val="Zwaar"/>
                <w:b w:val="0"/>
                <w:sz w:val="24"/>
                <w:szCs w:val="24"/>
              </w:rPr>
            </w:pPr>
            <w:r w:rsidRPr="00CF2630">
              <w:rPr>
                <w:rStyle w:val="Zwaar"/>
                <w:b w:val="0"/>
                <w:sz w:val="24"/>
                <w:szCs w:val="24"/>
              </w:rPr>
              <w:t>15500 (</w:t>
            </w:r>
            <w:r w:rsidRPr="00CF2630">
              <w:rPr>
                <w:rStyle w:val="Zwaar"/>
                <w:b w:val="0"/>
                <w:sz w:val="24"/>
                <w:szCs w:val="24"/>
                <w:u w:val="single"/>
              </w:rPr>
              <w:t>artikel asociale jeugd</w:t>
            </w:r>
            <w:r w:rsidRPr="00CF2630">
              <w:rPr>
                <w:rStyle w:val="Zwaar"/>
                <w:b w:val="0"/>
                <w:sz w:val="24"/>
                <w:szCs w:val="24"/>
              </w:rPr>
              <w:t xml:space="preserve"> in zoekmachine)</w:t>
            </w:r>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C738B1" w:rsidRDefault="00C738B1" w:rsidP="00C738B1">
            <w:pPr>
              <w:rPr>
                <w:rStyle w:val="Zwaar"/>
                <w:b w:val="0"/>
                <w:sz w:val="24"/>
                <w:szCs w:val="24"/>
                <w:lang w:val="en"/>
              </w:rPr>
            </w:pPr>
            <w:r>
              <w:rPr>
                <w:rStyle w:val="Zwaar"/>
                <w:b w:val="0"/>
                <w:sz w:val="24"/>
                <w:szCs w:val="24"/>
                <w:lang w:val="en"/>
              </w:rPr>
              <w:t xml:space="preserve"> 13700(</w:t>
            </w:r>
            <w:proofErr w:type="spellStart"/>
            <w:r w:rsidRPr="0071190C">
              <w:rPr>
                <w:rStyle w:val="Zwaar"/>
                <w:b w:val="0"/>
                <w:sz w:val="24"/>
                <w:szCs w:val="24"/>
                <w:u w:val="single"/>
                <w:lang w:val="en"/>
              </w:rPr>
              <w:t>boek</w:t>
            </w:r>
            <w:proofErr w:type="spellEnd"/>
            <w:r w:rsidRPr="0071190C">
              <w:rPr>
                <w:rStyle w:val="Zwaar"/>
                <w:b w:val="0"/>
                <w:sz w:val="24"/>
                <w:szCs w:val="24"/>
                <w:u w:val="single"/>
                <w:lang w:val="en"/>
              </w:rPr>
              <w:t xml:space="preserve"> </w:t>
            </w:r>
            <w:proofErr w:type="spellStart"/>
            <w:r>
              <w:rPr>
                <w:rStyle w:val="Zwaar"/>
                <w:b w:val="0"/>
                <w:sz w:val="24"/>
                <w:szCs w:val="24"/>
                <w:u w:val="single"/>
                <w:lang w:val="en"/>
              </w:rPr>
              <w:t>asociale</w:t>
            </w:r>
            <w:proofErr w:type="spellEnd"/>
            <w:r>
              <w:rPr>
                <w:rStyle w:val="Zwaar"/>
                <w:b w:val="0"/>
                <w:sz w:val="24"/>
                <w:szCs w:val="24"/>
                <w:u w:val="single"/>
                <w:lang w:val="en"/>
              </w:rPr>
              <w:t xml:space="preserve"> </w:t>
            </w:r>
            <w:proofErr w:type="spellStart"/>
            <w:r>
              <w:rPr>
                <w:rStyle w:val="Zwaar"/>
                <w:b w:val="0"/>
                <w:sz w:val="24"/>
                <w:szCs w:val="24"/>
                <w:u w:val="single"/>
                <w:lang w:val="en"/>
              </w:rPr>
              <w:t>jeugd</w:t>
            </w:r>
            <w:r>
              <w:rPr>
                <w:rStyle w:val="Zwaar"/>
                <w:b w:val="0"/>
                <w:sz w:val="24"/>
                <w:szCs w:val="24"/>
                <w:lang w:val="en"/>
              </w:rPr>
              <w:t>in</w:t>
            </w:r>
            <w:proofErr w:type="spellEnd"/>
            <w:r>
              <w:rPr>
                <w:rStyle w:val="Zwaar"/>
                <w:b w:val="0"/>
                <w:sz w:val="24"/>
                <w:szCs w:val="24"/>
                <w:lang w:val="en"/>
              </w:rPr>
              <w:t xml:space="preserve"> </w:t>
            </w:r>
            <w:proofErr w:type="spellStart"/>
            <w:r>
              <w:rPr>
                <w:rStyle w:val="Zwaar"/>
                <w:b w:val="0"/>
                <w:sz w:val="24"/>
                <w:szCs w:val="24"/>
                <w:lang w:val="en"/>
              </w:rPr>
              <w:t>zoekmachine</w:t>
            </w:r>
            <w:proofErr w:type="spellEnd"/>
            <w:r>
              <w:rPr>
                <w:rStyle w:val="Zwaar"/>
                <w:b w:val="0"/>
                <w:sz w:val="24"/>
                <w:szCs w:val="24"/>
                <w:lang w:val="en"/>
              </w:rPr>
              <w:t>)</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Web</w:t>
            </w:r>
          </w:p>
        </w:tc>
        <w:tc>
          <w:tcPr>
            <w:tcW w:w="4531" w:type="dxa"/>
          </w:tcPr>
          <w:p w:rsidR="00C738B1" w:rsidRDefault="00C738B1" w:rsidP="00E87F38">
            <w:pPr>
              <w:rPr>
                <w:rStyle w:val="Zwaar"/>
                <w:b w:val="0"/>
                <w:sz w:val="24"/>
                <w:szCs w:val="24"/>
                <w:lang w:val="en"/>
              </w:rPr>
            </w:pPr>
            <w:r>
              <w:rPr>
                <w:rStyle w:val="Zwaar"/>
                <w:b w:val="0"/>
                <w:sz w:val="24"/>
                <w:szCs w:val="24"/>
                <w:lang w:val="en"/>
              </w:rPr>
              <w:t>20300</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video</w:t>
            </w:r>
          </w:p>
        </w:tc>
        <w:tc>
          <w:tcPr>
            <w:tcW w:w="4531" w:type="dxa"/>
          </w:tcPr>
          <w:p w:rsidR="00C738B1" w:rsidRPr="00CF2630" w:rsidRDefault="00C738B1" w:rsidP="00C738B1">
            <w:pPr>
              <w:rPr>
                <w:rStyle w:val="Zwaar"/>
                <w:b w:val="0"/>
                <w:sz w:val="24"/>
                <w:szCs w:val="24"/>
              </w:rPr>
            </w:pPr>
            <w:r w:rsidRPr="00CF2630">
              <w:rPr>
                <w:rStyle w:val="Zwaar"/>
                <w:b w:val="0"/>
                <w:sz w:val="24"/>
                <w:szCs w:val="24"/>
              </w:rPr>
              <w:t>20800 (</w:t>
            </w:r>
            <w:r w:rsidRPr="00CF2630">
              <w:rPr>
                <w:rStyle w:val="Zwaar"/>
                <w:b w:val="0"/>
                <w:sz w:val="24"/>
                <w:szCs w:val="24"/>
                <w:u w:val="single"/>
              </w:rPr>
              <w:t>video asociale jeugd</w:t>
            </w:r>
            <w:r w:rsidRPr="00CF2630">
              <w:rPr>
                <w:rStyle w:val="Zwaar"/>
                <w:b w:val="0"/>
                <w:sz w:val="24"/>
                <w:szCs w:val="24"/>
              </w:rPr>
              <w:t xml:space="preserve"> in zoekmachine)</w:t>
            </w:r>
          </w:p>
        </w:tc>
      </w:tr>
    </w:tbl>
    <w:p w:rsidR="00C738B1" w:rsidRPr="00C738B1" w:rsidRDefault="00C738B1" w:rsidP="009056A0">
      <w:pPr>
        <w:rPr>
          <w:rFonts w:cs="Verdana"/>
          <w:b/>
          <w:sz w:val="24"/>
          <w:szCs w:val="24"/>
        </w:rPr>
      </w:pPr>
    </w:p>
    <w:p w:rsidR="00572572" w:rsidRPr="00EE04FC" w:rsidRDefault="00572572" w:rsidP="009056A0">
      <w:pPr>
        <w:rPr>
          <w:rFonts w:cs="Verdana"/>
          <w:sz w:val="18"/>
          <w:szCs w:val="18"/>
        </w:rPr>
      </w:pPr>
    </w:p>
    <w:p w:rsidR="001E149B" w:rsidRDefault="00C738B1" w:rsidP="009056A0">
      <w:pPr>
        <w:rPr>
          <w:sz w:val="24"/>
          <w:szCs w:val="24"/>
          <w:lang w:val="nl-NL"/>
        </w:rPr>
      </w:pPr>
      <w:r>
        <w:rPr>
          <w:sz w:val="24"/>
          <w:szCs w:val="24"/>
          <w:lang w:val="nl-NL"/>
        </w:rPr>
        <w:t>Jeugdcriminologie (filters links)</w:t>
      </w:r>
    </w:p>
    <w:tbl>
      <w:tblPr>
        <w:tblStyle w:val="Tabelraster"/>
        <w:tblW w:w="0" w:type="auto"/>
        <w:tblLook w:val="04A0" w:firstRow="1" w:lastRow="0" w:firstColumn="1" w:lastColumn="0" w:noHBand="0" w:noVBand="1"/>
      </w:tblPr>
      <w:tblGrid>
        <w:gridCol w:w="4531"/>
        <w:gridCol w:w="4531"/>
      </w:tblGrid>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lastRenderedPageBreak/>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aantal</w:t>
            </w:r>
            <w:proofErr w:type="spellEnd"/>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C738B1" w:rsidRDefault="00C738B1" w:rsidP="00E87F38">
            <w:pPr>
              <w:rPr>
                <w:rStyle w:val="Zwaar"/>
                <w:b w:val="0"/>
                <w:sz w:val="24"/>
                <w:szCs w:val="24"/>
                <w:lang w:val="en"/>
              </w:rPr>
            </w:pPr>
            <w:r>
              <w:rPr>
                <w:rStyle w:val="Zwaar"/>
                <w:b w:val="0"/>
                <w:sz w:val="24"/>
                <w:szCs w:val="24"/>
                <w:lang w:val="en"/>
              </w:rPr>
              <w:t>11300 (</w:t>
            </w:r>
            <w:proofErr w:type="spellStart"/>
            <w:r w:rsidRPr="0071190C">
              <w:rPr>
                <w:rStyle w:val="Zwaar"/>
                <w:b w:val="0"/>
                <w:sz w:val="24"/>
                <w:szCs w:val="24"/>
                <w:u w:val="single"/>
                <w:lang w:val="en"/>
              </w:rPr>
              <w:t>artikel</w:t>
            </w:r>
            <w:proofErr w:type="spellEnd"/>
            <w:r w:rsidRPr="0071190C">
              <w:rPr>
                <w:rStyle w:val="Zwaar"/>
                <w:b w:val="0"/>
                <w:sz w:val="24"/>
                <w:szCs w:val="24"/>
                <w:u w:val="single"/>
                <w:lang w:val="en"/>
              </w:rPr>
              <w:t xml:space="preserve">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C738B1" w:rsidRDefault="00C738B1" w:rsidP="00E87F38">
            <w:pPr>
              <w:rPr>
                <w:rStyle w:val="Zwaar"/>
                <w:b w:val="0"/>
                <w:sz w:val="24"/>
                <w:szCs w:val="24"/>
                <w:lang w:val="en"/>
              </w:rPr>
            </w:pPr>
            <w:r>
              <w:rPr>
                <w:rStyle w:val="Zwaar"/>
                <w:b w:val="0"/>
                <w:sz w:val="24"/>
                <w:szCs w:val="24"/>
                <w:lang w:val="en"/>
              </w:rPr>
              <w:t>12600 (</w:t>
            </w:r>
            <w:proofErr w:type="spellStart"/>
            <w:r w:rsidRPr="0071190C">
              <w:rPr>
                <w:rStyle w:val="Zwaar"/>
                <w:b w:val="0"/>
                <w:sz w:val="24"/>
                <w:szCs w:val="24"/>
                <w:u w:val="single"/>
                <w:lang w:val="en"/>
              </w:rPr>
              <w:t>boek</w:t>
            </w:r>
            <w:proofErr w:type="spellEnd"/>
            <w:r w:rsidRPr="0071190C">
              <w:rPr>
                <w:rStyle w:val="Zwaar"/>
                <w:b w:val="0"/>
                <w:sz w:val="24"/>
                <w:szCs w:val="24"/>
                <w:u w:val="single"/>
                <w:lang w:val="en"/>
              </w:rPr>
              <w:t xml:space="preserve">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Web</w:t>
            </w:r>
          </w:p>
        </w:tc>
        <w:tc>
          <w:tcPr>
            <w:tcW w:w="4531" w:type="dxa"/>
          </w:tcPr>
          <w:p w:rsidR="00C738B1" w:rsidRDefault="00C738B1" w:rsidP="00E87F38">
            <w:pPr>
              <w:rPr>
                <w:rStyle w:val="Zwaar"/>
                <w:b w:val="0"/>
                <w:sz w:val="24"/>
                <w:szCs w:val="24"/>
                <w:lang w:val="en"/>
              </w:rPr>
            </w:pPr>
            <w:r>
              <w:rPr>
                <w:rStyle w:val="Zwaar"/>
                <w:b w:val="0"/>
                <w:sz w:val="24"/>
                <w:szCs w:val="24"/>
                <w:lang w:val="en"/>
              </w:rPr>
              <w:t>9300</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video</w:t>
            </w:r>
          </w:p>
        </w:tc>
        <w:tc>
          <w:tcPr>
            <w:tcW w:w="4531" w:type="dxa"/>
          </w:tcPr>
          <w:p w:rsidR="00C738B1" w:rsidRDefault="00C738B1" w:rsidP="00E87F38">
            <w:pPr>
              <w:rPr>
                <w:rStyle w:val="Zwaar"/>
                <w:b w:val="0"/>
                <w:sz w:val="24"/>
                <w:szCs w:val="24"/>
                <w:lang w:val="en"/>
              </w:rPr>
            </w:pPr>
            <w:r>
              <w:rPr>
                <w:rStyle w:val="Zwaar"/>
                <w:b w:val="0"/>
                <w:sz w:val="24"/>
                <w:szCs w:val="24"/>
                <w:lang w:val="en"/>
              </w:rPr>
              <w:t>1770 (</w:t>
            </w:r>
            <w:r w:rsidRPr="0071190C">
              <w:rPr>
                <w:rStyle w:val="Zwaar"/>
                <w:b w:val="0"/>
                <w:sz w:val="24"/>
                <w:szCs w:val="24"/>
                <w:u w:val="single"/>
                <w:lang w:val="en"/>
              </w:rPr>
              <w:t xml:space="preserve">video </w:t>
            </w:r>
            <w:proofErr w:type="spellStart"/>
            <w:r>
              <w:rPr>
                <w:rStyle w:val="Zwaar"/>
                <w:b w:val="0"/>
                <w:sz w:val="24"/>
                <w:szCs w:val="24"/>
                <w:u w:val="single"/>
                <w:lang w:val="en"/>
              </w:rPr>
              <w:t>jeugdcriminologie</w:t>
            </w:r>
            <w:proofErr w:type="spellEnd"/>
            <w:r>
              <w:rPr>
                <w:rStyle w:val="Zwaar"/>
                <w:b w:val="0"/>
                <w:sz w:val="24"/>
                <w:szCs w:val="24"/>
                <w:lang w:val="en"/>
              </w:rPr>
              <w:t xml:space="preserve"> in </w:t>
            </w:r>
            <w:proofErr w:type="spellStart"/>
            <w:r>
              <w:rPr>
                <w:rStyle w:val="Zwaar"/>
                <w:b w:val="0"/>
                <w:sz w:val="24"/>
                <w:szCs w:val="24"/>
                <w:lang w:val="en"/>
              </w:rPr>
              <w:t>zoekmachine</w:t>
            </w:r>
            <w:proofErr w:type="spellEnd"/>
            <w:r>
              <w:rPr>
                <w:rStyle w:val="Zwaar"/>
                <w:b w:val="0"/>
                <w:sz w:val="24"/>
                <w:szCs w:val="24"/>
                <w:lang w:val="en"/>
              </w:rPr>
              <w:t>)</w:t>
            </w:r>
          </w:p>
        </w:tc>
      </w:tr>
    </w:tbl>
    <w:p w:rsidR="00C738B1" w:rsidRPr="00C738B1" w:rsidRDefault="00C738B1" w:rsidP="009056A0">
      <w:pPr>
        <w:rPr>
          <w:sz w:val="24"/>
          <w:szCs w:val="24"/>
          <w:lang w:val="nl-NL"/>
        </w:rPr>
      </w:pPr>
    </w:p>
    <w:p w:rsidR="00D01ECA" w:rsidRPr="00EE04FC" w:rsidRDefault="00D01ECA" w:rsidP="00C738B1">
      <w:pPr>
        <w:rPr>
          <w:lang w:val="nl-NL"/>
        </w:rPr>
      </w:pPr>
    </w:p>
    <w:p w:rsidR="001E149B" w:rsidRDefault="00C738B1" w:rsidP="009056A0">
      <w:pPr>
        <w:rPr>
          <w:b/>
          <w:sz w:val="24"/>
          <w:szCs w:val="24"/>
          <w:u w:val="single"/>
          <w:lang w:val="nl-NL"/>
        </w:rPr>
      </w:pPr>
      <w:proofErr w:type="spellStart"/>
      <w:r w:rsidRPr="00C738B1">
        <w:rPr>
          <w:b/>
          <w:sz w:val="24"/>
          <w:szCs w:val="24"/>
          <w:u w:val="single"/>
          <w:lang w:val="nl-NL"/>
        </w:rPr>
        <w:t>G</w:t>
      </w:r>
      <w:r w:rsidR="001E149B" w:rsidRPr="00C738B1">
        <w:rPr>
          <w:b/>
          <w:sz w:val="24"/>
          <w:szCs w:val="24"/>
          <w:u w:val="single"/>
          <w:lang w:val="nl-NL"/>
        </w:rPr>
        <w:t>opress</w:t>
      </w:r>
      <w:proofErr w:type="spellEnd"/>
    </w:p>
    <w:p w:rsidR="00C738B1" w:rsidRDefault="00C738B1" w:rsidP="009056A0">
      <w:pPr>
        <w:rPr>
          <w:sz w:val="24"/>
          <w:szCs w:val="24"/>
          <w:lang w:val="nl-NL"/>
        </w:rPr>
      </w:pPr>
      <w:r>
        <w:rPr>
          <w:sz w:val="24"/>
          <w:szCs w:val="24"/>
          <w:lang w:val="nl-NL"/>
        </w:rPr>
        <w:t>Jeugdbendes (filters</w:t>
      </w:r>
      <w:r w:rsidR="002325A4">
        <w:rPr>
          <w:sz w:val="24"/>
          <w:szCs w:val="24"/>
          <w:lang w:val="nl-NL"/>
        </w:rPr>
        <w:t xml:space="preserve"> bovenaan)</w:t>
      </w:r>
    </w:p>
    <w:tbl>
      <w:tblPr>
        <w:tblStyle w:val="Tabelraster"/>
        <w:tblW w:w="0" w:type="auto"/>
        <w:tblLook w:val="04A0" w:firstRow="1" w:lastRow="0" w:firstColumn="1" w:lastColumn="0" w:noHBand="0" w:noVBand="1"/>
      </w:tblPr>
      <w:tblGrid>
        <w:gridCol w:w="4531"/>
        <w:gridCol w:w="4531"/>
      </w:tblGrid>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aantal</w:t>
            </w:r>
            <w:proofErr w:type="spellEnd"/>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C738B1" w:rsidRDefault="002325A4" w:rsidP="002325A4">
            <w:pPr>
              <w:rPr>
                <w:rStyle w:val="Zwaar"/>
                <w:b w:val="0"/>
                <w:sz w:val="24"/>
                <w:szCs w:val="24"/>
                <w:lang w:val="en"/>
              </w:rPr>
            </w:pPr>
            <w:r>
              <w:rPr>
                <w:rStyle w:val="Zwaar"/>
                <w:b w:val="0"/>
                <w:sz w:val="24"/>
                <w:szCs w:val="24"/>
                <w:lang w:val="en"/>
              </w:rPr>
              <w:t>9</w:t>
            </w:r>
            <w:r w:rsidR="00C738B1">
              <w:rPr>
                <w:rStyle w:val="Zwaar"/>
                <w:b w:val="0"/>
                <w:sz w:val="24"/>
                <w:szCs w:val="24"/>
                <w:lang w:val="en"/>
              </w:rPr>
              <w:t xml:space="preserve"> </w:t>
            </w:r>
          </w:p>
        </w:tc>
      </w:tr>
      <w:tr w:rsidR="00C738B1" w:rsidTr="00E87F38">
        <w:tc>
          <w:tcPr>
            <w:tcW w:w="4531" w:type="dxa"/>
          </w:tcPr>
          <w:p w:rsidR="00C738B1" w:rsidRDefault="00C738B1"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C738B1" w:rsidRDefault="002325A4" w:rsidP="002325A4">
            <w:pPr>
              <w:rPr>
                <w:rStyle w:val="Zwaar"/>
                <w:b w:val="0"/>
                <w:sz w:val="24"/>
                <w:szCs w:val="24"/>
                <w:lang w:val="en"/>
              </w:rPr>
            </w:pPr>
            <w:r>
              <w:rPr>
                <w:rStyle w:val="Zwaar"/>
                <w:b w:val="0"/>
                <w:sz w:val="24"/>
                <w:szCs w:val="24"/>
                <w:lang w:val="en"/>
              </w:rPr>
              <w:t xml:space="preserve">29 </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Web</w:t>
            </w:r>
          </w:p>
        </w:tc>
        <w:tc>
          <w:tcPr>
            <w:tcW w:w="4531" w:type="dxa"/>
          </w:tcPr>
          <w:p w:rsidR="00C738B1" w:rsidRDefault="002325A4" w:rsidP="00E87F38">
            <w:pPr>
              <w:rPr>
                <w:rStyle w:val="Zwaar"/>
                <w:b w:val="0"/>
                <w:sz w:val="24"/>
                <w:szCs w:val="24"/>
                <w:lang w:val="en"/>
              </w:rPr>
            </w:pPr>
            <w:r>
              <w:rPr>
                <w:rStyle w:val="Zwaar"/>
                <w:b w:val="0"/>
                <w:sz w:val="24"/>
                <w:szCs w:val="24"/>
                <w:lang w:val="en"/>
              </w:rPr>
              <w:t>0</w:t>
            </w:r>
          </w:p>
        </w:tc>
      </w:tr>
      <w:tr w:rsidR="00C738B1" w:rsidTr="00E87F38">
        <w:tc>
          <w:tcPr>
            <w:tcW w:w="4531" w:type="dxa"/>
          </w:tcPr>
          <w:p w:rsidR="00C738B1" w:rsidRDefault="00C738B1" w:rsidP="00E87F38">
            <w:pPr>
              <w:rPr>
                <w:rStyle w:val="Zwaar"/>
                <w:b w:val="0"/>
                <w:sz w:val="24"/>
                <w:szCs w:val="24"/>
                <w:lang w:val="en"/>
              </w:rPr>
            </w:pPr>
            <w:r>
              <w:rPr>
                <w:rStyle w:val="Zwaar"/>
                <w:b w:val="0"/>
                <w:sz w:val="24"/>
                <w:szCs w:val="24"/>
                <w:lang w:val="en"/>
              </w:rPr>
              <w:t>video</w:t>
            </w:r>
          </w:p>
        </w:tc>
        <w:tc>
          <w:tcPr>
            <w:tcW w:w="4531" w:type="dxa"/>
          </w:tcPr>
          <w:p w:rsidR="00C738B1" w:rsidRDefault="002325A4" w:rsidP="002325A4">
            <w:pPr>
              <w:rPr>
                <w:rStyle w:val="Zwaar"/>
                <w:b w:val="0"/>
                <w:sz w:val="24"/>
                <w:szCs w:val="24"/>
                <w:lang w:val="en"/>
              </w:rPr>
            </w:pPr>
            <w:r>
              <w:rPr>
                <w:rStyle w:val="Zwaar"/>
                <w:b w:val="0"/>
                <w:sz w:val="24"/>
                <w:szCs w:val="24"/>
                <w:lang w:val="en"/>
              </w:rPr>
              <w:t>0</w:t>
            </w:r>
            <w:r w:rsidR="00C738B1">
              <w:rPr>
                <w:rStyle w:val="Zwaar"/>
                <w:b w:val="0"/>
                <w:sz w:val="24"/>
                <w:szCs w:val="24"/>
                <w:lang w:val="en"/>
              </w:rPr>
              <w:t xml:space="preserve"> </w:t>
            </w:r>
          </w:p>
        </w:tc>
      </w:tr>
    </w:tbl>
    <w:p w:rsidR="00C738B1" w:rsidRDefault="00C738B1" w:rsidP="009056A0">
      <w:pPr>
        <w:rPr>
          <w:sz w:val="24"/>
          <w:szCs w:val="24"/>
          <w:lang w:val="nl-NL"/>
        </w:rPr>
      </w:pPr>
    </w:p>
    <w:p w:rsidR="002325A4" w:rsidRDefault="002325A4" w:rsidP="009056A0">
      <w:pPr>
        <w:rPr>
          <w:sz w:val="24"/>
          <w:szCs w:val="24"/>
          <w:lang w:val="nl-NL"/>
        </w:rPr>
      </w:pPr>
      <w:r>
        <w:rPr>
          <w:sz w:val="24"/>
          <w:szCs w:val="24"/>
          <w:lang w:val="nl-NL"/>
        </w:rPr>
        <w:t>Asociale jeugd (filters bovenaan)</w:t>
      </w:r>
    </w:p>
    <w:tbl>
      <w:tblPr>
        <w:tblStyle w:val="Tabelraster"/>
        <w:tblW w:w="0" w:type="auto"/>
        <w:tblLook w:val="04A0" w:firstRow="1" w:lastRow="0" w:firstColumn="1" w:lastColumn="0" w:noHBand="0" w:noVBand="1"/>
      </w:tblPr>
      <w:tblGrid>
        <w:gridCol w:w="4531"/>
        <w:gridCol w:w="4531"/>
      </w:tblGrid>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aantal</w:t>
            </w:r>
            <w:proofErr w:type="spellEnd"/>
          </w:p>
        </w:tc>
      </w:tr>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2325A4" w:rsidRDefault="002325A4" w:rsidP="00E87F38">
            <w:pPr>
              <w:rPr>
                <w:rStyle w:val="Zwaar"/>
                <w:b w:val="0"/>
                <w:sz w:val="24"/>
                <w:szCs w:val="24"/>
                <w:lang w:val="en"/>
              </w:rPr>
            </w:pPr>
            <w:r>
              <w:rPr>
                <w:rStyle w:val="Zwaar"/>
                <w:b w:val="0"/>
                <w:sz w:val="24"/>
                <w:szCs w:val="24"/>
                <w:lang w:val="en"/>
              </w:rPr>
              <w:t>37</w:t>
            </w:r>
          </w:p>
        </w:tc>
      </w:tr>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2325A4" w:rsidRDefault="002325A4" w:rsidP="00E87F38">
            <w:pPr>
              <w:rPr>
                <w:rStyle w:val="Zwaar"/>
                <w:b w:val="0"/>
                <w:sz w:val="24"/>
                <w:szCs w:val="24"/>
                <w:lang w:val="en"/>
              </w:rPr>
            </w:pPr>
            <w:r>
              <w:rPr>
                <w:rStyle w:val="Zwaar"/>
                <w:b w:val="0"/>
                <w:sz w:val="24"/>
                <w:szCs w:val="24"/>
                <w:lang w:val="en"/>
              </w:rPr>
              <w:t xml:space="preserve">29 </w:t>
            </w:r>
          </w:p>
        </w:tc>
      </w:tr>
      <w:tr w:rsidR="002325A4" w:rsidTr="00E87F38">
        <w:tc>
          <w:tcPr>
            <w:tcW w:w="4531" w:type="dxa"/>
          </w:tcPr>
          <w:p w:rsidR="002325A4" w:rsidRDefault="002325A4" w:rsidP="00E87F38">
            <w:pPr>
              <w:rPr>
                <w:rStyle w:val="Zwaar"/>
                <w:b w:val="0"/>
                <w:sz w:val="24"/>
                <w:szCs w:val="24"/>
                <w:lang w:val="en"/>
              </w:rPr>
            </w:pPr>
            <w:r>
              <w:rPr>
                <w:rStyle w:val="Zwaar"/>
                <w:b w:val="0"/>
                <w:sz w:val="24"/>
                <w:szCs w:val="24"/>
                <w:lang w:val="en"/>
              </w:rPr>
              <w:t>Web</w:t>
            </w:r>
          </w:p>
        </w:tc>
        <w:tc>
          <w:tcPr>
            <w:tcW w:w="4531" w:type="dxa"/>
          </w:tcPr>
          <w:p w:rsidR="002325A4" w:rsidRDefault="002325A4" w:rsidP="00E87F38">
            <w:pPr>
              <w:rPr>
                <w:rStyle w:val="Zwaar"/>
                <w:b w:val="0"/>
                <w:sz w:val="24"/>
                <w:szCs w:val="24"/>
                <w:lang w:val="en"/>
              </w:rPr>
            </w:pPr>
            <w:r>
              <w:rPr>
                <w:rStyle w:val="Zwaar"/>
                <w:b w:val="0"/>
                <w:sz w:val="24"/>
                <w:szCs w:val="24"/>
                <w:lang w:val="en"/>
              </w:rPr>
              <w:t>0</w:t>
            </w:r>
          </w:p>
        </w:tc>
      </w:tr>
      <w:tr w:rsidR="002325A4" w:rsidTr="00E87F38">
        <w:tc>
          <w:tcPr>
            <w:tcW w:w="4531" w:type="dxa"/>
          </w:tcPr>
          <w:p w:rsidR="002325A4" w:rsidRDefault="002325A4" w:rsidP="00E87F38">
            <w:pPr>
              <w:rPr>
                <w:rStyle w:val="Zwaar"/>
                <w:b w:val="0"/>
                <w:sz w:val="24"/>
                <w:szCs w:val="24"/>
                <w:lang w:val="en"/>
              </w:rPr>
            </w:pPr>
            <w:r>
              <w:rPr>
                <w:rStyle w:val="Zwaar"/>
                <w:b w:val="0"/>
                <w:sz w:val="24"/>
                <w:szCs w:val="24"/>
                <w:lang w:val="en"/>
              </w:rPr>
              <w:t>video</w:t>
            </w:r>
          </w:p>
        </w:tc>
        <w:tc>
          <w:tcPr>
            <w:tcW w:w="4531" w:type="dxa"/>
          </w:tcPr>
          <w:p w:rsidR="002325A4" w:rsidRDefault="002325A4" w:rsidP="00E87F38">
            <w:pPr>
              <w:rPr>
                <w:rStyle w:val="Zwaar"/>
                <w:b w:val="0"/>
                <w:sz w:val="24"/>
                <w:szCs w:val="24"/>
                <w:lang w:val="en"/>
              </w:rPr>
            </w:pPr>
            <w:r>
              <w:rPr>
                <w:rStyle w:val="Zwaar"/>
                <w:b w:val="0"/>
                <w:sz w:val="24"/>
                <w:szCs w:val="24"/>
                <w:lang w:val="en"/>
              </w:rPr>
              <w:t xml:space="preserve">0 </w:t>
            </w:r>
          </w:p>
        </w:tc>
      </w:tr>
    </w:tbl>
    <w:p w:rsidR="002325A4" w:rsidRPr="00C738B1" w:rsidRDefault="002325A4" w:rsidP="009056A0">
      <w:pPr>
        <w:rPr>
          <w:sz w:val="24"/>
          <w:szCs w:val="24"/>
          <w:lang w:val="nl-NL"/>
        </w:rPr>
      </w:pPr>
    </w:p>
    <w:p w:rsidR="00D01ECA" w:rsidRDefault="002325A4" w:rsidP="009056A0">
      <w:pPr>
        <w:rPr>
          <w:rFonts w:cs="Verdana"/>
          <w:sz w:val="24"/>
          <w:szCs w:val="24"/>
        </w:rPr>
      </w:pPr>
      <w:r>
        <w:rPr>
          <w:rFonts w:cs="Verdana"/>
          <w:sz w:val="24"/>
          <w:szCs w:val="24"/>
        </w:rPr>
        <w:t>Jeugdcriminologie (filters bovenaan)</w:t>
      </w:r>
    </w:p>
    <w:tbl>
      <w:tblPr>
        <w:tblStyle w:val="Tabelraster"/>
        <w:tblW w:w="0" w:type="auto"/>
        <w:tblLook w:val="04A0" w:firstRow="1" w:lastRow="0" w:firstColumn="1" w:lastColumn="0" w:noHBand="0" w:noVBand="1"/>
      </w:tblPr>
      <w:tblGrid>
        <w:gridCol w:w="4531"/>
        <w:gridCol w:w="4531"/>
      </w:tblGrid>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Soort</w:t>
            </w:r>
            <w:proofErr w:type="spellEnd"/>
            <w:r>
              <w:rPr>
                <w:rStyle w:val="Zwaar"/>
                <w:b w:val="0"/>
                <w:sz w:val="24"/>
                <w:szCs w:val="24"/>
                <w:lang w:val="en"/>
              </w:rPr>
              <w:t xml:space="preserve"> </w:t>
            </w:r>
            <w:proofErr w:type="spellStart"/>
            <w:r>
              <w:rPr>
                <w:rStyle w:val="Zwaar"/>
                <w:b w:val="0"/>
                <w:sz w:val="24"/>
                <w:szCs w:val="24"/>
                <w:lang w:val="en"/>
              </w:rPr>
              <w:t>bron</w:t>
            </w:r>
            <w:proofErr w:type="spellEnd"/>
          </w:p>
        </w:tc>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aantal</w:t>
            </w:r>
            <w:proofErr w:type="spellEnd"/>
          </w:p>
        </w:tc>
      </w:tr>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Artikel</w:t>
            </w:r>
            <w:proofErr w:type="spellEnd"/>
            <w:r>
              <w:rPr>
                <w:rStyle w:val="Zwaar"/>
                <w:b w:val="0"/>
                <w:sz w:val="24"/>
                <w:szCs w:val="24"/>
                <w:lang w:val="en"/>
              </w:rPr>
              <w:t xml:space="preserve"> </w:t>
            </w:r>
          </w:p>
        </w:tc>
        <w:tc>
          <w:tcPr>
            <w:tcW w:w="4531" w:type="dxa"/>
          </w:tcPr>
          <w:p w:rsidR="002325A4" w:rsidRDefault="002325A4" w:rsidP="00E87F38">
            <w:pPr>
              <w:rPr>
                <w:rStyle w:val="Zwaar"/>
                <w:b w:val="0"/>
                <w:sz w:val="24"/>
                <w:szCs w:val="24"/>
                <w:lang w:val="en"/>
              </w:rPr>
            </w:pPr>
            <w:r>
              <w:rPr>
                <w:rStyle w:val="Zwaar"/>
                <w:b w:val="0"/>
                <w:sz w:val="24"/>
                <w:szCs w:val="24"/>
                <w:lang w:val="en"/>
              </w:rPr>
              <w:t>5</w:t>
            </w:r>
          </w:p>
        </w:tc>
      </w:tr>
      <w:tr w:rsidR="002325A4" w:rsidTr="00E87F38">
        <w:tc>
          <w:tcPr>
            <w:tcW w:w="4531" w:type="dxa"/>
          </w:tcPr>
          <w:p w:rsidR="002325A4" w:rsidRDefault="002325A4" w:rsidP="00E87F38">
            <w:pPr>
              <w:rPr>
                <w:rStyle w:val="Zwaar"/>
                <w:b w:val="0"/>
                <w:sz w:val="24"/>
                <w:szCs w:val="24"/>
                <w:lang w:val="en"/>
              </w:rPr>
            </w:pPr>
            <w:proofErr w:type="spellStart"/>
            <w:r>
              <w:rPr>
                <w:rStyle w:val="Zwaar"/>
                <w:b w:val="0"/>
                <w:sz w:val="24"/>
                <w:szCs w:val="24"/>
                <w:lang w:val="en"/>
              </w:rPr>
              <w:t>Boek</w:t>
            </w:r>
            <w:proofErr w:type="spellEnd"/>
          </w:p>
        </w:tc>
        <w:tc>
          <w:tcPr>
            <w:tcW w:w="4531" w:type="dxa"/>
          </w:tcPr>
          <w:p w:rsidR="002325A4" w:rsidRDefault="002325A4" w:rsidP="00E87F38">
            <w:pPr>
              <w:rPr>
                <w:rStyle w:val="Zwaar"/>
                <w:b w:val="0"/>
                <w:sz w:val="24"/>
                <w:szCs w:val="24"/>
                <w:lang w:val="en"/>
              </w:rPr>
            </w:pPr>
            <w:r>
              <w:rPr>
                <w:rStyle w:val="Zwaar"/>
                <w:b w:val="0"/>
                <w:sz w:val="24"/>
                <w:szCs w:val="24"/>
                <w:lang w:val="en"/>
              </w:rPr>
              <w:t xml:space="preserve">3 </w:t>
            </w:r>
          </w:p>
        </w:tc>
      </w:tr>
      <w:tr w:rsidR="002325A4" w:rsidTr="00E87F38">
        <w:tc>
          <w:tcPr>
            <w:tcW w:w="4531" w:type="dxa"/>
          </w:tcPr>
          <w:p w:rsidR="002325A4" w:rsidRDefault="002325A4" w:rsidP="00E87F38">
            <w:pPr>
              <w:rPr>
                <w:rStyle w:val="Zwaar"/>
                <w:b w:val="0"/>
                <w:sz w:val="24"/>
                <w:szCs w:val="24"/>
                <w:lang w:val="en"/>
              </w:rPr>
            </w:pPr>
            <w:r>
              <w:rPr>
                <w:rStyle w:val="Zwaar"/>
                <w:b w:val="0"/>
                <w:sz w:val="24"/>
                <w:szCs w:val="24"/>
                <w:lang w:val="en"/>
              </w:rPr>
              <w:t>Web</w:t>
            </w:r>
          </w:p>
        </w:tc>
        <w:tc>
          <w:tcPr>
            <w:tcW w:w="4531" w:type="dxa"/>
          </w:tcPr>
          <w:p w:rsidR="002325A4" w:rsidRDefault="002325A4" w:rsidP="00E87F38">
            <w:pPr>
              <w:rPr>
                <w:rStyle w:val="Zwaar"/>
                <w:b w:val="0"/>
                <w:sz w:val="24"/>
                <w:szCs w:val="24"/>
                <w:lang w:val="en"/>
              </w:rPr>
            </w:pPr>
            <w:r>
              <w:rPr>
                <w:rStyle w:val="Zwaar"/>
                <w:b w:val="0"/>
                <w:sz w:val="24"/>
                <w:szCs w:val="24"/>
                <w:lang w:val="en"/>
              </w:rPr>
              <w:t>0</w:t>
            </w:r>
          </w:p>
        </w:tc>
      </w:tr>
      <w:tr w:rsidR="002325A4" w:rsidTr="00E87F38">
        <w:tc>
          <w:tcPr>
            <w:tcW w:w="4531" w:type="dxa"/>
          </w:tcPr>
          <w:p w:rsidR="002325A4" w:rsidRDefault="002325A4" w:rsidP="00E87F38">
            <w:pPr>
              <w:rPr>
                <w:rStyle w:val="Zwaar"/>
                <w:b w:val="0"/>
                <w:sz w:val="24"/>
                <w:szCs w:val="24"/>
                <w:lang w:val="en"/>
              </w:rPr>
            </w:pPr>
            <w:r>
              <w:rPr>
                <w:rStyle w:val="Zwaar"/>
                <w:b w:val="0"/>
                <w:sz w:val="24"/>
                <w:szCs w:val="24"/>
                <w:lang w:val="en"/>
              </w:rPr>
              <w:t>video</w:t>
            </w:r>
          </w:p>
        </w:tc>
        <w:tc>
          <w:tcPr>
            <w:tcW w:w="4531" w:type="dxa"/>
          </w:tcPr>
          <w:p w:rsidR="002325A4" w:rsidRDefault="002325A4" w:rsidP="00E87F38">
            <w:pPr>
              <w:rPr>
                <w:rStyle w:val="Zwaar"/>
                <w:b w:val="0"/>
                <w:sz w:val="24"/>
                <w:szCs w:val="24"/>
                <w:lang w:val="en"/>
              </w:rPr>
            </w:pPr>
            <w:r>
              <w:rPr>
                <w:rStyle w:val="Zwaar"/>
                <w:b w:val="0"/>
                <w:sz w:val="24"/>
                <w:szCs w:val="24"/>
                <w:lang w:val="en"/>
              </w:rPr>
              <w:t xml:space="preserve">0 </w:t>
            </w:r>
          </w:p>
        </w:tc>
      </w:tr>
    </w:tbl>
    <w:p w:rsidR="002325A4" w:rsidRPr="00EE04FC" w:rsidRDefault="002325A4" w:rsidP="009056A0">
      <w:pPr>
        <w:rPr>
          <w:rFonts w:cs="Verdana"/>
          <w:sz w:val="18"/>
          <w:szCs w:val="18"/>
        </w:rPr>
      </w:pPr>
    </w:p>
    <w:p w:rsidR="007F7E99" w:rsidRPr="00155844" w:rsidRDefault="008438E4" w:rsidP="008438E4">
      <w:pPr>
        <w:pStyle w:val="Kop2"/>
        <w:rPr>
          <w:rFonts w:eastAsia="Times New Roman"/>
          <w:sz w:val="24"/>
          <w:szCs w:val="24"/>
          <w:lang w:eastAsia="nl-BE"/>
        </w:rPr>
      </w:pPr>
      <w:bookmarkStart w:id="3" w:name="_Toc438139794"/>
      <w:r w:rsidRPr="00155844">
        <w:rPr>
          <w:rFonts w:eastAsia="Times New Roman"/>
          <w:sz w:val="24"/>
          <w:szCs w:val="24"/>
          <w:lang w:eastAsia="nl-BE"/>
        </w:rPr>
        <w:t>1.4</w:t>
      </w:r>
      <w:r w:rsidR="007F7E99" w:rsidRPr="00155844">
        <w:rPr>
          <w:rFonts w:eastAsia="Times New Roman"/>
          <w:sz w:val="24"/>
          <w:szCs w:val="24"/>
          <w:lang w:eastAsia="nl-BE"/>
        </w:rPr>
        <w:t xml:space="preserve"> Gebruik dezelfde zoektermen (of combinaties ervan) voor een verkennende of exploratieve zoekopdracht via Limo.</w:t>
      </w:r>
      <w:bookmarkEnd w:id="3"/>
    </w:p>
    <w:p w:rsidR="007F7E99" w:rsidRPr="002325A4" w:rsidRDefault="001E149B" w:rsidP="009056A0">
      <w:pPr>
        <w:rPr>
          <w:rFonts w:cs="Verdana"/>
          <w:b/>
          <w:sz w:val="24"/>
          <w:szCs w:val="24"/>
          <w:u w:val="single"/>
        </w:rPr>
      </w:pPr>
      <w:r w:rsidRPr="002325A4">
        <w:rPr>
          <w:rFonts w:cs="Verdana"/>
          <w:b/>
          <w:sz w:val="24"/>
          <w:szCs w:val="24"/>
          <w:u w:val="single"/>
        </w:rPr>
        <w:t>limo</w:t>
      </w:r>
    </w:p>
    <w:p w:rsidR="007F7E99" w:rsidRPr="002325A4" w:rsidRDefault="007F7E99" w:rsidP="007F7E99">
      <w:pPr>
        <w:rPr>
          <w:rFonts w:cs="Verdana"/>
          <w:sz w:val="24"/>
          <w:szCs w:val="24"/>
        </w:rPr>
      </w:pPr>
      <w:r w:rsidRPr="002325A4">
        <w:rPr>
          <w:rFonts w:cs="Verdana"/>
          <w:sz w:val="24"/>
          <w:szCs w:val="24"/>
        </w:rPr>
        <w:t>jeugdbendes</w:t>
      </w:r>
    </w:p>
    <w:tbl>
      <w:tblPr>
        <w:tblW w:w="0" w:type="auto"/>
        <w:tblCellMar>
          <w:top w:w="15" w:type="dxa"/>
          <w:left w:w="15" w:type="dxa"/>
          <w:bottom w:w="15" w:type="dxa"/>
          <w:right w:w="15" w:type="dxa"/>
        </w:tblCellMar>
        <w:tblLook w:val="04A0" w:firstRow="1" w:lastRow="0" w:firstColumn="1" w:lastColumn="0" w:noHBand="0" w:noVBand="1"/>
      </w:tblPr>
      <w:tblGrid>
        <w:gridCol w:w="1325"/>
        <w:gridCol w:w="881"/>
      </w:tblGrid>
      <w:tr w:rsidR="007F7E99" w:rsidRPr="00EE04FC" w:rsidTr="00E87F38">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F7E99" w:rsidRPr="00EE04FC" w:rsidRDefault="007F7E99"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F7E99" w:rsidRPr="00EE04FC" w:rsidRDefault="007F7E99"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Aantal</w:t>
            </w:r>
          </w:p>
        </w:tc>
      </w:tr>
      <w:tr w:rsidR="007F7E99"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lastRenderedPageBreak/>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6</w:t>
            </w:r>
          </w:p>
        </w:tc>
      </w:tr>
      <w:tr w:rsidR="007F7E99"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12</w:t>
            </w:r>
          </w:p>
        </w:tc>
      </w:tr>
      <w:tr w:rsidR="007F7E99"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Video’s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F7E99" w:rsidRPr="00EE04FC" w:rsidRDefault="007F7E99" w:rsidP="00E87F38">
            <w:pPr>
              <w:spacing w:before="120" w:after="120" w:line="240" w:lineRule="auto"/>
              <w:rPr>
                <w:rFonts w:eastAsia="Times New Roman" w:cs="Times New Roman"/>
                <w:sz w:val="20"/>
                <w:szCs w:val="20"/>
                <w:lang w:eastAsia="nl-BE"/>
              </w:rPr>
            </w:pPr>
            <w:r w:rsidRPr="00EE04FC">
              <w:rPr>
                <w:rStyle w:val="sbcount1"/>
                <w:rFonts w:cs="Arial"/>
                <w:sz w:val="18"/>
                <w:szCs w:val="18"/>
                <w:lang w:val="nl-NL"/>
              </w:rPr>
              <w:t xml:space="preserve">4 </w:t>
            </w:r>
          </w:p>
        </w:tc>
      </w:tr>
    </w:tbl>
    <w:p w:rsidR="007F7E99" w:rsidRPr="00EE04FC" w:rsidRDefault="007F7E99" w:rsidP="009056A0">
      <w:pPr>
        <w:rPr>
          <w:rFonts w:cs="Verdana"/>
          <w:sz w:val="18"/>
          <w:szCs w:val="18"/>
        </w:rPr>
      </w:pPr>
    </w:p>
    <w:p w:rsidR="001E149B" w:rsidRPr="002325A4" w:rsidRDefault="001E149B" w:rsidP="009056A0">
      <w:pPr>
        <w:rPr>
          <w:rFonts w:cs="Verdana"/>
          <w:sz w:val="24"/>
          <w:szCs w:val="24"/>
        </w:rPr>
      </w:pPr>
      <w:r w:rsidRPr="00EE04FC">
        <w:rPr>
          <w:rFonts w:cs="Verdana"/>
          <w:sz w:val="18"/>
          <w:szCs w:val="18"/>
        </w:rPr>
        <w:t xml:space="preserve"> </w:t>
      </w:r>
      <w:r w:rsidRPr="002325A4">
        <w:rPr>
          <w:rFonts w:cs="Verdana"/>
          <w:sz w:val="24"/>
          <w:szCs w:val="24"/>
        </w:rPr>
        <w:t>asociale jeugd</w:t>
      </w:r>
    </w:p>
    <w:tbl>
      <w:tblPr>
        <w:tblW w:w="0" w:type="auto"/>
        <w:tblCellMar>
          <w:top w:w="15" w:type="dxa"/>
          <w:left w:w="15" w:type="dxa"/>
          <w:bottom w:w="15" w:type="dxa"/>
          <w:right w:w="15" w:type="dxa"/>
        </w:tblCellMar>
        <w:tblLook w:val="04A0" w:firstRow="1" w:lastRow="0" w:firstColumn="1" w:lastColumn="0" w:noHBand="0" w:noVBand="1"/>
      </w:tblPr>
      <w:tblGrid>
        <w:gridCol w:w="1325"/>
        <w:gridCol w:w="881"/>
      </w:tblGrid>
      <w:tr w:rsidR="001E149B" w:rsidRPr="00EE04FC" w:rsidTr="00E87F38">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1E149B" w:rsidRPr="00EE04FC" w:rsidRDefault="001E149B"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1E149B" w:rsidRPr="00EE04FC" w:rsidRDefault="001E149B"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Aantal</w:t>
            </w:r>
          </w:p>
        </w:tc>
      </w:tr>
      <w:tr w:rsidR="001E149B"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3</w:t>
            </w:r>
          </w:p>
        </w:tc>
      </w:tr>
      <w:tr w:rsidR="001E149B"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6</w:t>
            </w:r>
          </w:p>
        </w:tc>
      </w:tr>
      <w:tr w:rsidR="001E149B"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Video’s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E149B" w:rsidRPr="00EE04FC" w:rsidRDefault="001E149B" w:rsidP="00E87F38">
            <w:pPr>
              <w:spacing w:before="120" w:after="120" w:line="240" w:lineRule="auto"/>
              <w:rPr>
                <w:rFonts w:eastAsia="Times New Roman" w:cs="Times New Roman"/>
                <w:sz w:val="20"/>
                <w:szCs w:val="20"/>
                <w:lang w:eastAsia="nl-BE"/>
              </w:rPr>
            </w:pPr>
            <w:r w:rsidRPr="00EE04FC">
              <w:rPr>
                <w:rStyle w:val="sbcount1"/>
                <w:rFonts w:cs="Arial"/>
                <w:sz w:val="18"/>
                <w:szCs w:val="18"/>
                <w:lang w:val="nl-NL"/>
              </w:rPr>
              <w:t>0</w:t>
            </w:r>
          </w:p>
        </w:tc>
      </w:tr>
    </w:tbl>
    <w:p w:rsidR="002325A4" w:rsidRDefault="002325A4" w:rsidP="009056A0">
      <w:pPr>
        <w:rPr>
          <w:rFonts w:cs="Verdana"/>
          <w:sz w:val="24"/>
          <w:szCs w:val="24"/>
        </w:rPr>
      </w:pPr>
    </w:p>
    <w:p w:rsidR="00D01ECA" w:rsidRPr="002325A4" w:rsidRDefault="00D01ECA" w:rsidP="009056A0">
      <w:pPr>
        <w:rPr>
          <w:rFonts w:cs="Verdana"/>
          <w:sz w:val="24"/>
          <w:szCs w:val="24"/>
        </w:rPr>
      </w:pPr>
      <w:r w:rsidRPr="002325A4">
        <w:rPr>
          <w:rFonts w:cs="Verdana"/>
          <w:sz w:val="24"/>
          <w:szCs w:val="24"/>
        </w:rPr>
        <w:t>jeugdcriminologie</w:t>
      </w:r>
    </w:p>
    <w:tbl>
      <w:tblPr>
        <w:tblW w:w="0" w:type="auto"/>
        <w:tblCellMar>
          <w:top w:w="15" w:type="dxa"/>
          <w:left w:w="15" w:type="dxa"/>
          <w:bottom w:w="15" w:type="dxa"/>
          <w:right w:w="15" w:type="dxa"/>
        </w:tblCellMar>
        <w:tblLook w:val="04A0" w:firstRow="1" w:lastRow="0" w:firstColumn="1" w:lastColumn="0" w:noHBand="0" w:noVBand="1"/>
      </w:tblPr>
      <w:tblGrid>
        <w:gridCol w:w="1325"/>
        <w:gridCol w:w="881"/>
      </w:tblGrid>
      <w:tr w:rsidR="00D01ECA" w:rsidRPr="00EE04FC" w:rsidTr="00E87F38">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D01ECA" w:rsidRPr="00EE04FC" w:rsidRDefault="00D01ECA"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D01ECA" w:rsidRPr="00EE04FC" w:rsidRDefault="00D01ECA" w:rsidP="00E87F38">
            <w:pPr>
              <w:spacing w:before="120" w:after="120" w:line="240" w:lineRule="auto"/>
              <w:jc w:val="center"/>
              <w:rPr>
                <w:rFonts w:eastAsia="Times New Roman" w:cs="Times New Roman"/>
                <w:b/>
                <w:bCs/>
                <w:sz w:val="20"/>
                <w:szCs w:val="20"/>
                <w:lang w:eastAsia="nl-BE"/>
              </w:rPr>
            </w:pPr>
            <w:r w:rsidRPr="00EE04FC">
              <w:rPr>
                <w:rFonts w:eastAsia="Times New Roman" w:cs="Times New Roman"/>
                <w:b/>
                <w:bCs/>
                <w:sz w:val="20"/>
                <w:szCs w:val="20"/>
                <w:lang w:eastAsia="nl-BE"/>
              </w:rPr>
              <w:t>Aantal</w:t>
            </w:r>
          </w:p>
        </w:tc>
      </w:tr>
      <w:tr w:rsidR="00D01ECA"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6</w:t>
            </w:r>
          </w:p>
        </w:tc>
      </w:tr>
      <w:tr w:rsidR="00D01ECA"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76</w:t>
            </w:r>
          </w:p>
        </w:tc>
      </w:tr>
      <w:tr w:rsidR="00D01ECA" w:rsidRPr="00EE04FC" w:rsidTr="00E87F38">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Fonts w:eastAsia="Times New Roman" w:cs="Times New Roman"/>
                <w:sz w:val="20"/>
                <w:szCs w:val="20"/>
                <w:lang w:eastAsia="nl-BE"/>
              </w:rPr>
              <w:t>Video’s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01ECA" w:rsidRPr="00EE04FC" w:rsidRDefault="00D01ECA" w:rsidP="00E87F38">
            <w:pPr>
              <w:spacing w:before="120" w:after="120" w:line="240" w:lineRule="auto"/>
              <w:rPr>
                <w:rFonts w:eastAsia="Times New Roman" w:cs="Times New Roman"/>
                <w:sz w:val="20"/>
                <w:szCs w:val="20"/>
                <w:lang w:eastAsia="nl-BE"/>
              </w:rPr>
            </w:pPr>
            <w:r w:rsidRPr="00EE04FC">
              <w:rPr>
                <w:rStyle w:val="sbcount1"/>
                <w:rFonts w:cs="Arial"/>
                <w:sz w:val="18"/>
                <w:szCs w:val="18"/>
                <w:lang w:val="nl-NL"/>
              </w:rPr>
              <w:t>0</w:t>
            </w:r>
          </w:p>
        </w:tc>
      </w:tr>
    </w:tbl>
    <w:p w:rsidR="00D01ECA" w:rsidRDefault="00D01ECA" w:rsidP="009056A0">
      <w:pPr>
        <w:rPr>
          <w:rFonts w:cs="Verdana"/>
          <w:sz w:val="18"/>
          <w:szCs w:val="18"/>
        </w:rPr>
      </w:pPr>
    </w:p>
    <w:p w:rsidR="00272045" w:rsidRDefault="00272045" w:rsidP="009056A0">
      <w:pPr>
        <w:rPr>
          <w:rFonts w:cs="Verdana"/>
          <w:sz w:val="18"/>
          <w:szCs w:val="18"/>
        </w:rPr>
      </w:pPr>
    </w:p>
    <w:p w:rsidR="00272045" w:rsidRDefault="00272045" w:rsidP="009056A0">
      <w:pPr>
        <w:rPr>
          <w:rFonts w:cs="Verdana"/>
          <w:sz w:val="18"/>
          <w:szCs w:val="18"/>
        </w:rPr>
      </w:pPr>
    </w:p>
    <w:p w:rsidR="00272045" w:rsidRDefault="00272045" w:rsidP="009056A0">
      <w:pPr>
        <w:rPr>
          <w:rFonts w:cs="Verdana"/>
          <w:sz w:val="18"/>
          <w:szCs w:val="18"/>
        </w:rPr>
      </w:pPr>
    </w:p>
    <w:p w:rsidR="00272045" w:rsidRPr="00EE04FC" w:rsidRDefault="00272045" w:rsidP="009056A0">
      <w:pPr>
        <w:rPr>
          <w:rFonts w:cs="Verdana"/>
          <w:sz w:val="18"/>
          <w:szCs w:val="18"/>
        </w:rPr>
      </w:pPr>
    </w:p>
    <w:p w:rsidR="00572572" w:rsidRPr="00155844" w:rsidRDefault="008438E4" w:rsidP="008438E4">
      <w:pPr>
        <w:pStyle w:val="Kop2"/>
        <w:rPr>
          <w:rStyle w:val="Zwaar"/>
          <w:rFonts w:asciiTheme="minorHAnsi" w:hAnsiTheme="minorHAnsi"/>
          <w:b/>
          <w:sz w:val="24"/>
          <w:szCs w:val="24"/>
        </w:rPr>
      </w:pPr>
      <w:bookmarkStart w:id="4" w:name="_Toc438139795"/>
      <w:r w:rsidRPr="00155844">
        <w:rPr>
          <w:rStyle w:val="Zwaar"/>
          <w:rFonts w:asciiTheme="minorHAnsi" w:hAnsiTheme="minorHAnsi"/>
          <w:b/>
          <w:sz w:val="24"/>
          <w:szCs w:val="24"/>
        </w:rPr>
        <w:t>1.5</w:t>
      </w:r>
      <w:r w:rsidR="00572572" w:rsidRPr="00155844">
        <w:rPr>
          <w:rStyle w:val="Zwaar"/>
          <w:rFonts w:asciiTheme="minorHAnsi" w:hAnsiTheme="minorHAnsi"/>
          <w:b/>
          <w:sz w:val="24"/>
          <w:szCs w:val="24"/>
        </w:rPr>
        <w:t xml:space="preserve"> Beoordeel je zoekresultaten op bruikbaarheid en betrouwbaarheid. Beoordeel naast jouw </w:t>
      </w:r>
      <w:proofErr w:type="spellStart"/>
      <w:r w:rsidR="00572572" w:rsidRPr="00155844">
        <w:rPr>
          <w:rStyle w:val="Zwaar"/>
          <w:rFonts w:asciiTheme="minorHAnsi" w:hAnsiTheme="minorHAnsi"/>
          <w:b/>
          <w:sz w:val="24"/>
          <w:szCs w:val="24"/>
        </w:rPr>
        <w:t>wikipedialemma</w:t>
      </w:r>
      <w:proofErr w:type="spellEnd"/>
      <w:r w:rsidR="00572572" w:rsidRPr="00155844">
        <w:rPr>
          <w:rStyle w:val="Zwaar"/>
          <w:rFonts w:asciiTheme="minorHAnsi" w:hAnsiTheme="minorHAnsi"/>
          <w:b/>
          <w:sz w:val="24"/>
          <w:szCs w:val="24"/>
        </w:rPr>
        <w:t xml:space="preserve"> (of andere ‘vertrekbron’) één andere bron uit 2. en 3. aan de hand van de criteria gezien in de les.</w:t>
      </w:r>
      <w:bookmarkEnd w:id="4"/>
    </w:p>
    <w:p w:rsidR="00272045" w:rsidRPr="00CF2630" w:rsidRDefault="00272045" w:rsidP="00D12324">
      <w:pPr>
        <w:pStyle w:val="Normaalweb"/>
        <w:rPr>
          <w:rStyle w:val="Zwaar"/>
          <w:rFonts w:asciiTheme="minorHAnsi" w:hAnsiTheme="minorHAnsi"/>
          <w:b w:val="0"/>
        </w:rPr>
      </w:pPr>
      <w:r w:rsidRPr="00CF2630">
        <w:rPr>
          <w:rStyle w:val="Zwaar"/>
          <w:rFonts w:asciiTheme="minorHAnsi" w:hAnsiTheme="minorHAnsi"/>
          <w:b w:val="0"/>
        </w:rPr>
        <w:t xml:space="preserve">Criminologie: </w:t>
      </w:r>
      <w:proofErr w:type="spellStart"/>
      <w:r w:rsidRPr="00CF2630">
        <w:rPr>
          <w:rStyle w:val="Zwaar"/>
          <w:rFonts w:asciiTheme="minorHAnsi" w:hAnsiTheme="minorHAnsi"/>
          <w:b w:val="0"/>
        </w:rPr>
        <w:t>wikipedia</w:t>
      </w:r>
      <w:proofErr w:type="spellEnd"/>
      <w:r w:rsidRPr="00CF2630">
        <w:rPr>
          <w:rStyle w:val="Zwaar"/>
          <w:rFonts w:asciiTheme="minorHAnsi" w:hAnsiTheme="minorHAnsi"/>
          <w:b w:val="0"/>
        </w:rPr>
        <w:t xml:space="preserve"> </w:t>
      </w:r>
    </w:p>
    <w:p w:rsidR="00272045" w:rsidRPr="00CF2630" w:rsidRDefault="00CF2630" w:rsidP="00D12324">
      <w:pPr>
        <w:pStyle w:val="Normaalweb"/>
        <w:rPr>
          <w:rStyle w:val="Zwaar"/>
          <w:rFonts w:asciiTheme="minorHAnsi" w:hAnsiTheme="minorHAnsi"/>
          <w:b w:val="0"/>
        </w:rPr>
      </w:pPr>
      <w:r w:rsidRPr="00CF2630">
        <w:rPr>
          <w:rStyle w:val="Zwaar"/>
          <w:rFonts w:asciiTheme="minorHAnsi" w:hAnsiTheme="minorHAnsi"/>
          <w:b w:val="0"/>
        </w:rPr>
        <w:t>De pagina is het laatst bewerkt op 26 oktober.</w:t>
      </w:r>
      <w:r w:rsidR="00155844">
        <w:rPr>
          <w:rStyle w:val="Zwaar"/>
          <w:rFonts w:asciiTheme="minorHAnsi" w:hAnsiTheme="minorHAnsi"/>
          <w:b w:val="0"/>
        </w:rPr>
        <w:t xml:space="preserve"> </w:t>
      </w:r>
    </w:p>
    <w:p w:rsidR="00272045" w:rsidRDefault="00272045" w:rsidP="00D12324">
      <w:pPr>
        <w:pStyle w:val="Normaalweb"/>
        <w:rPr>
          <w:rStyle w:val="Zwaar"/>
          <w:rFonts w:asciiTheme="minorHAnsi" w:hAnsiTheme="minorHAnsi"/>
          <w:b w:val="0"/>
          <w:lang w:val="en"/>
        </w:rPr>
      </w:pPr>
      <w:proofErr w:type="spellStart"/>
      <w:r>
        <w:rPr>
          <w:rStyle w:val="Zwaar"/>
          <w:rFonts w:asciiTheme="minorHAnsi" w:hAnsiTheme="minorHAnsi"/>
          <w:b w:val="0"/>
          <w:lang w:val="en"/>
        </w:rPr>
        <w:t>Bronnen</w:t>
      </w:r>
      <w:proofErr w:type="spellEnd"/>
      <w:r>
        <w:rPr>
          <w:rStyle w:val="Zwaar"/>
          <w:rFonts w:asciiTheme="minorHAnsi" w:hAnsiTheme="minorHAnsi"/>
          <w:b w:val="0"/>
          <w:lang w:val="en"/>
        </w:rPr>
        <w:t>:</w:t>
      </w:r>
    </w:p>
    <w:p w:rsidR="00C03672" w:rsidRPr="00E31176" w:rsidRDefault="00C03672" w:rsidP="00272045">
      <w:pPr>
        <w:pStyle w:val="Normaalweb"/>
        <w:numPr>
          <w:ilvl w:val="0"/>
          <w:numId w:val="1"/>
        </w:numPr>
        <w:rPr>
          <w:rFonts w:asciiTheme="minorHAnsi" w:hAnsiTheme="minorHAnsi"/>
          <w:bCs/>
          <w:lang w:val="nl-NL"/>
        </w:rPr>
      </w:pPr>
      <w:r w:rsidRPr="00E31176">
        <w:rPr>
          <w:rFonts w:asciiTheme="minorHAnsi" w:hAnsiTheme="minorHAnsi"/>
          <w:bCs/>
          <w:lang w:val="en-US"/>
        </w:rPr>
        <w:lastRenderedPageBreak/>
        <w:t>E</w:t>
      </w:r>
      <w:r w:rsidR="00CB4447" w:rsidRPr="00E31176">
        <w:rPr>
          <w:rFonts w:asciiTheme="minorHAnsi" w:hAnsiTheme="minorHAnsi"/>
          <w:bCs/>
          <w:lang w:val="en-US"/>
        </w:rPr>
        <w:t>ck</w:t>
      </w:r>
      <w:r w:rsidRPr="00E31176">
        <w:rPr>
          <w:rFonts w:asciiTheme="minorHAnsi" w:hAnsiTheme="minorHAnsi"/>
          <w:bCs/>
          <w:lang w:val="en-US"/>
        </w:rPr>
        <w:t xml:space="preserve">, J., (1993). "The Threat of Crime Displacement". </w:t>
      </w:r>
      <w:proofErr w:type="spellStart"/>
      <w:r w:rsidR="00CB4447" w:rsidRPr="00E31176">
        <w:rPr>
          <w:rFonts w:asciiTheme="minorHAnsi" w:hAnsiTheme="minorHAnsi"/>
          <w:bCs/>
          <w:lang w:val="nl-NL"/>
        </w:rPr>
        <w:t>Criminal</w:t>
      </w:r>
      <w:proofErr w:type="spellEnd"/>
      <w:r w:rsidR="00CB4447" w:rsidRPr="00E31176">
        <w:rPr>
          <w:rFonts w:asciiTheme="minorHAnsi" w:hAnsiTheme="minorHAnsi"/>
          <w:bCs/>
          <w:lang w:val="nl-NL"/>
        </w:rPr>
        <w:t xml:space="preserve"> </w:t>
      </w:r>
      <w:proofErr w:type="spellStart"/>
      <w:r w:rsidR="00CB4447" w:rsidRPr="00E31176">
        <w:rPr>
          <w:rFonts w:asciiTheme="minorHAnsi" w:hAnsiTheme="minorHAnsi"/>
          <w:bCs/>
          <w:lang w:val="nl-NL"/>
        </w:rPr>
        <w:t>Justice</w:t>
      </w:r>
      <w:proofErr w:type="spellEnd"/>
      <w:r w:rsidR="00CB4447" w:rsidRPr="00E31176">
        <w:rPr>
          <w:rFonts w:asciiTheme="minorHAnsi" w:hAnsiTheme="minorHAnsi"/>
          <w:bCs/>
          <w:lang w:val="nl-NL"/>
        </w:rPr>
        <w:t xml:space="preserve"> Abstract, 25, </w:t>
      </w:r>
      <w:r w:rsidRPr="00E31176">
        <w:rPr>
          <w:rFonts w:asciiTheme="minorHAnsi" w:hAnsiTheme="minorHAnsi"/>
          <w:bCs/>
          <w:lang w:val="nl-NL"/>
        </w:rPr>
        <w:t>527-546</w:t>
      </w:r>
      <w:r w:rsidR="00CB4447" w:rsidRPr="00E31176">
        <w:rPr>
          <w:rFonts w:asciiTheme="minorHAnsi" w:hAnsiTheme="minorHAnsi"/>
          <w:bCs/>
          <w:lang w:val="nl-NL"/>
        </w:rPr>
        <w:t>.</w:t>
      </w:r>
    </w:p>
    <w:p w:rsidR="00C03672" w:rsidRPr="00E31176" w:rsidRDefault="00C03672" w:rsidP="00272045">
      <w:pPr>
        <w:pStyle w:val="Normaalweb"/>
        <w:numPr>
          <w:ilvl w:val="0"/>
          <w:numId w:val="1"/>
        </w:numPr>
        <w:rPr>
          <w:rFonts w:asciiTheme="minorHAnsi" w:hAnsiTheme="minorHAnsi"/>
          <w:bCs/>
          <w:lang w:val="nl-NL"/>
        </w:rPr>
      </w:pPr>
      <w:r w:rsidRPr="00E31176">
        <w:rPr>
          <w:rFonts w:asciiTheme="minorHAnsi" w:hAnsiTheme="minorHAnsi"/>
          <w:bCs/>
          <w:lang w:val="nl-NL"/>
        </w:rPr>
        <w:t>G</w:t>
      </w:r>
      <w:r w:rsidR="00CB4447" w:rsidRPr="00E31176">
        <w:rPr>
          <w:rFonts w:asciiTheme="minorHAnsi" w:hAnsiTheme="minorHAnsi"/>
          <w:bCs/>
          <w:lang w:val="nl-NL"/>
        </w:rPr>
        <w:t>oethals</w:t>
      </w:r>
      <w:r w:rsidRPr="00E31176">
        <w:rPr>
          <w:rFonts w:asciiTheme="minorHAnsi" w:hAnsiTheme="minorHAnsi"/>
          <w:bCs/>
          <w:lang w:val="nl-NL"/>
        </w:rPr>
        <w:t xml:space="preserve">, J., </w:t>
      </w:r>
      <w:r w:rsidRPr="00E31176">
        <w:rPr>
          <w:rFonts w:asciiTheme="minorHAnsi" w:hAnsiTheme="minorHAnsi"/>
          <w:bCs/>
          <w:iCs/>
          <w:lang w:val="nl-NL"/>
        </w:rPr>
        <w:t>Bronnen van het criminologisch onderzoek</w:t>
      </w:r>
      <w:r w:rsidRPr="00E31176">
        <w:rPr>
          <w:rFonts w:asciiTheme="minorHAnsi" w:hAnsiTheme="minorHAnsi"/>
          <w:bCs/>
          <w:lang w:val="nl-NL"/>
        </w:rPr>
        <w:t xml:space="preserve">, Leuven, </w:t>
      </w:r>
      <w:proofErr w:type="spellStart"/>
      <w:r w:rsidRPr="00E31176">
        <w:rPr>
          <w:rFonts w:asciiTheme="minorHAnsi" w:hAnsiTheme="minorHAnsi"/>
          <w:bCs/>
          <w:lang w:val="nl-NL"/>
        </w:rPr>
        <w:t>Acco</w:t>
      </w:r>
      <w:proofErr w:type="spellEnd"/>
      <w:r w:rsidRPr="00E31176">
        <w:rPr>
          <w:rFonts w:asciiTheme="minorHAnsi" w:hAnsiTheme="minorHAnsi"/>
          <w:bCs/>
          <w:lang w:val="nl-NL"/>
        </w:rPr>
        <w:t>, 2005, 130-142.</w:t>
      </w:r>
    </w:p>
    <w:p w:rsidR="00C03672" w:rsidRPr="00E31176" w:rsidRDefault="00CB4447" w:rsidP="00272045">
      <w:pPr>
        <w:pStyle w:val="Normaalweb"/>
        <w:numPr>
          <w:ilvl w:val="0"/>
          <w:numId w:val="1"/>
        </w:numPr>
        <w:rPr>
          <w:rFonts w:asciiTheme="minorHAnsi" w:hAnsiTheme="minorHAnsi"/>
          <w:bCs/>
          <w:lang w:val="nl-NL"/>
        </w:rPr>
      </w:pPr>
      <w:r w:rsidRPr="00E31176">
        <w:rPr>
          <w:rFonts w:asciiTheme="minorHAnsi" w:hAnsiTheme="minorHAnsi"/>
          <w:bCs/>
          <w:lang w:val="nl-NL"/>
        </w:rPr>
        <w:t>Goethals</w:t>
      </w:r>
      <w:r w:rsidR="00C03672" w:rsidRPr="00E31176">
        <w:rPr>
          <w:rFonts w:asciiTheme="minorHAnsi" w:hAnsiTheme="minorHAnsi"/>
          <w:bCs/>
          <w:lang w:val="nl-NL"/>
        </w:rPr>
        <w:t xml:space="preserve">, J., </w:t>
      </w:r>
      <w:r w:rsidR="00C03672" w:rsidRPr="00E31176">
        <w:rPr>
          <w:rFonts w:asciiTheme="minorHAnsi" w:hAnsiTheme="minorHAnsi"/>
          <w:bCs/>
          <w:iCs/>
          <w:lang w:val="nl-NL"/>
        </w:rPr>
        <w:t>Inleiding in het criminologisch onderzoek, hoofdstuk 1, 8 en 9</w:t>
      </w:r>
      <w:r w:rsidR="00C03672" w:rsidRPr="00E31176">
        <w:rPr>
          <w:rFonts w:asciiTheme="minorHAnsi" w:hAnsiTheme="minorHAnsi"/>
          <w:bCs/>
          <w:lang w:val="nl-NL"/>
        </w:rPr>
        <w:t>.</w:t>
      </w:r>
    </w:p>
    <w:p w:rsidR="00C03672" w:rsidRPr="00E31176" w:rsidRDefault="00C03672" w:rsidP="00272045">
      <w:pPr>
        <w:pStyle w:val="Normaalweb"/>
        <w:numPr>
          <w:ilvl w:val="0"/>
          <w:numId w:val="1"/>
        </w:numPr>
        <w:rPr>
          <w:rFonts w:asciiTheme="minorHAnsi" w:hAnsiTheme="minorHAnsi"/>
          <w:bCs/>
          <w:lang w:val="nl-NL"/>
        </w:rPr>
      </w:pPr>
      <w:proofErr w:type="spellStart"/>
      <w:r w:rsidRPr="00E31176">
        <w:rPr>
          <w:rFonts w:asciiTheme="minorHAnsi" w:hAnsiTheme="minorHAnsi"/>
          <w:bCs/>
          <w:lang w:val="nl-NL"/>
        </w:rPr>
        <w:t>K</w:t>
      </w:r>
      <w:r w:rsidR="00CB4447" w:rsidRPr="00E31176">
        <w:rPr>
          <w:rFonts w:asciiTheme="minorHAnsi" w:hAnsiTheme="minorHAnsi"/>
          <w:bCs/>
          <w:lang w:val="nl-NL"/>
        </w:rPr>
        <w:t>leemans</w:t>
      </w:r>
      <w:proofErr w:type="spellEnd"/>
      <w:r w:rsidRPr="00E31176">
        <w:rPr>
          <w:rFonts w:asciiTheme="minorHAnsi" w:hAnsiTheme="minorHAnsi"/>
          <w:bCs/>
          <w:lang w:val="nl-NL"/>
        </w:rPr>
        <w:t>, E., “Rationele keuzebenaderingen”, in E. L</w:t>
      </w:r>
      <w:r w:rsidR="00CB4447" w:rsidRPr="00E31176">
        <w:rPr>
          <w:rFonts w:asciiTheme="minorHAnsi" w:hAnsiTheme="minorHAnsi"/>
          <w:bCs/>
          <w:lang w:val="nl-NL"/>
        </w:rPr>
        <w:t>issenberg</w:t>
      </w:r>
      <w:r w:rsidRPr="00E31176">
        <w:rPr>
          <w:rFonts w:asciiTheme="minorHAnsi" w:hAnsiTheme="minorHAnsi"/>
          <w:bCs/>
          <w:lang w:val="nl-NL"/>
        </w:rPr>
        <w:t xml:space="preserve"> (ed.), </w:t>
      </w:r>
      <w:r w:rsidRPr="00E31176">
        <w:rPr>
          <w:rFonts w:asciiTheme="minorHAnsi" w:hAnsiTheme="minorHAnsi"/>
          <w:bCs/>
          <w:iCs/>
          <w:lang w:val="nl-NL"/>
        </w:rPr>
        <w:t>Tegen de Regels IV</w:t>
      </w:r>
      <w:r w:rsidRPr="00E31176">
        <w:rPr>
          <w:rFonts w:asciiTheme="minorHAnsi" w:hAnsiTheme="minorHAnsi"/>
          <w:bCs/>
          <w:lang w:val="nl-NL"/>
        </w:rPr>
        <w:t>, 2001, 153-170.</w:t>
      </w:r>
    </w:p>
    <w:p w:rsidR="00C03672" w:rsidRPr="00E31176" w:rsidRDefault="00C03672" w:rsidP="00272045">
      <w:pPr>
        <w:pStyle w:val="Normaalweb"/>
        <w:numPr>
          <w:ilvl w:val="0"/>
          <w:numId w:val="1"/>
        </w:numPr>
        <w:rPr>
          <w:rFonts w:asciiTheme="minorHAnsi" w:hAnsiTheme="minorHAnsi"/>
          <w:bCs/>
          <w:lang w:val="nl-NL"/>
        </w:rPr>
      </w:pPr>
      <w:proofErr w:type="spellStart"/>
      <w:r w:rsidRPr="00E31176">
        <w:rPr>
          <w:rFonts w:asciiTheme="minorHAnsi" w:hAnsiTheme="minorHAnsi"/>
          <w:bCs/>
          <w:lang w:val="nl-NL"/>
        </w:rPr>
        <w:t>M</w:t>
      </w:r>
      <w:r w:rsidR="00CB4447" w:rsidRPr="00E31176">
        <w:rPr>
          <w:rFonts w:asciiTheme="minorHAnsi" w:hAnsiTheme="minorHAnsi"/>
          <w:bCs/>
          <w:lang w:val="nl-NL"/>
        </w:rPr>
        <w:t>iedena</w:t>
      </w:r>
      <w:proofErr w:type="spellEnd"/>
      <w:r w:rsidRPr="00E31176">
        <w:rPr>
          <w:rFonts w:asciiTheme="minorHAnsi" w:hAnsiTheme="minorHAnsi"/>
          <w:bCs/>
          <w:lang w:val="nl-NL"/>
        </w:rPr>
        <w:t>, S., “Subculturele benaderingen”, in E. L</w:t>
      </w:r>
      <w:r w:rsidR="00CB4447" w:rsidRPr="00E31176">
        <w:rPr>
          <w:rFonts w:asciiTheme="minorHAnsi" w:hAnsiTheme="minorHAnsi"/>
          <w:bCs/>
          <w:lang w:val="nl-NL"/>
        </w:rPr>
        <w:t>issenberg</w:t>
      </w:r>
      <w:r w:rsidRPr="00E31176">
        <w:rPr>
          <w:rFonts w:asciiTheme="minorHAnsi" w:hAnsiTheme="minorHAnsi"/>
          <w:bCs/>
          <w:lang w:val="nl-NL"/>
        </w:rPr>
        <w:t xml:space="preserve"> e.a. (ed.), </w:t>
      </w:r>
      <w:r w:rsidRPr="00E31176">
        <w:rPr>
          <w:rFonts w:asciiTheme="minorHAnsi" w:hAnsiTheme="minorHAnsi"/>
          <w:bCs/>
          <w:iCs/>
          <w:lang w:val="nl-NL"/>
        </w:rPr>
        <w:t>Tegen de Regels IV</w:t>
      </w:r>
      <w:r w:rsidRPr="00E31176">
        <w:rPr>
          <w:rFonts w:asciiTheme="minorHAnsi" w:hAnsiTheme="minorHAnsi"/>
          <w:bCs/>
          <w:lang w:val="nl-NL"/>
        </w:rPr>
        <w:t>, 2001, 207-224.</w:t>
      </w:r>
    </w:p>
    <w:p w:rsidR="00C03672" w:rsidRPr="00E31176" w:rsidRDefault="00C03672" w:rsidP="00272045">
      <w:pPr>
        <w:pStyle w:val="Normaalweb"/>
        <w:numPr>
          <w:ilvl w:val="0"/>
          <w:numId w:val="1"/>
        </w:numPr>
        <w:rPr>
          <w:rFonts w:asciiTheme="minorHAnsi" w:hAnsiTheme="minorHAnsi"/>
          <w:bCs/>
          <w:lang w:val="nl-NL"/>
        </w:rPr>
      </w:pPr>
      <w:r w:rsidRPr="00E31176">
        <w:rPr>
          <w:rFonts w:asciiTheme="minorHAnsi" w:hAnsiTheme="minorHAnsi"/>
          <w:bCs/>
          <w:lang w:val="nl-NL"/>
        </w:rPr>
        <w:t>N</w:t>
      </w:r>
      <w:r w:rsidR="00CB4447" w:rsidRPr="00E31176">
        <w:rPr>
          <w:rFonts w:asciiTheme="minorHAnsi" w:hAnsiTheme="minorHAnsi"/>
          <w:bCs/>
          <w:lang w:val="nl-NL"/>
        </w:rPr>
        <w:t>ijboer</w:t>
      </w:r>
      <w:r w:rsidRPr="00E31176">
        <w:rPr>
          <w:rFonts w:asciiTheme="minorHAnsi" w:hAnsiTheme="minorHAnsi"/>
          <w:bCs/>
          <w:lang w:val="nl-NL"/>
        </w:rPr>
        <w:t>, J., “Spanningsbenaderingen”, in E. L</w:t>
      </w:r>
      <w:r w:rsidR="00CB4447" w:rsidRPr="00E31176">
        <w:rPr>
          <w:rFonts w:asciiTheme="minorHAnsi" w:hAnsiTheme="minorHAnsi"/>
          <w:bCs/>
          <w:lang w:val="nl-NL"/>
        </w:rPr>
        <w:t>issenberg</w:t>
      </w:r>
      <w:r w:rsidRPr="00E31176">
        <w:rPr>
          <w:rFonts w:asciiTheme="minorHAnsi" w:hAnsiTheme="minorHAnsi"/>
          <w:bCs/>
          <w:lang w:val="nl-NL"/>
        </w:rPr>
        <w:t xml:space="preserve"> e.a. (ed.), </w:t>
      </w:r>
      <w:r w:rsidRPr="00E31176">
        <w:rPr>
          <w:rFonts w:asciiTheme="minorHAnsi" w:hAnsiTheme="minorHAnsi"/>
          <w:bCs/>
          <w:iCs/>
          <w:lang w:val="nl-NL"/>
        </w:rPr>
        <w:t>Tegen de Regels IV</w:t>
      </w:r>
      <w:r w:rsidRPr="00E31176">
        <w:rPr>
          <w:rFonts w:asciiTheme="minorHAnsi" w:hAnsiTheme="minorHAnsi"/>
          <w:bCs/>
          <w:lang w:val="nl-NL"/>
        </w:rPr>
        <w:t>, 2001, 191-204.</w:t>
      </w:r>
    </w:p>
    <w:p w:rsidR="00C03672" w:rsidRPr="00E31176" w:rsidRDefault="00CB4447" w:rsidP="00272045">
      <w:pPr>
        <w:pStyle w:val="Normaalweb"/>
        <w:numPr>
          <w:ilvl w:val="0"/>
          <w:numId w:val="1"/>
        </w:numPr>
        <w:rPr>
          <w:rFonts w:asciiTheme="minorHAnsi" w:hAnsiTheme="minorHAnsi"/>
          <w:bCs/>
          <w:lang w:val="nl-NL"/>
        </w:rPr>
      </w:pPr>
      <w:r w:rsidRPr="00E31176">
        <w:rPr>
          <w:rFonts w:asciiTheme="minorHAnsi" w:hAnsiTheme="minorHAnsi"/>
          <w:bCs/>
          <w:lang w:val="nl-NL"/>
        </w:rPr>
        <w:t>Van Koppen</w:t>
      </w:r>
      <w:r w:rsidR="00C03672" w:rsidRPr="00E31176">
        <w:rPr>
          <w:rFonts w:asciiTheme="minorHAnsi" w:hAnsiTheme="minorHAnsi"/>
          <w:bCs/>
          <w:lang w:val="nl-NL"/>
        </w:rPr>
        <w:t>, P. e.a., “Psycho</w:t>
      </w:r>
      <w:r w:rsidRPr="00E31176">
        <w:rPr>
          <w:rFonts w:asciiTheme="minorHAnsi" w:hAnsiTheme="minorHAnsi"/>
          <w:bCs/>
          <w:lang w:val="nl-NL"/>
        </w:rPr>
        <w:t>logische benaderingen”, in E. Lissenberg</w:t>
      </w:r>
      <w:r w:rsidR="00C03672" w:rsidRPr="00E31176">
        <w:rPr>
          <w:rFonts w:asciiTheme="minorHAnsi" w:hAnsiTheme="minorHAnsi"/>
          <w:bCs/>
          <w:lang w:val="nl-NL"/>
        </w:rPr>
        <w:t xml:space="preserve"> e.a. (ed.), </w:t>
      </w:r>
      <w:r w:rsidR="00C03672" w:rsidRPr="00E31176">
        <w:rPr>
          <w:rFonts w:asciiTheme="minorHAnsi" w:hAnsiTheme="minorHAnsi"/>
          <w:bCs/>
          <w:iCs/>
          <w:lang w:val="nl-NL"/>
        </w:rPr>
        <w:t>Tegen de Regels IV</w:t>
      </w:r>
      <w:r w:rsidR="00C03672" w:rsidRPr="00E31176">
        <w:rPr>
          <w:rFonts w:asciiTheme="minorHAnsi" w:hAnsiTheme="minorHAnsi"/>
          <w:bCs/>
          <w:lang w:val="nl-NL"/>
        </w:rPr>
        <w:t>, 2001, 93-118.</w:t>
      </w:r>
    </w:p>
    <w:p w:rsidR="00C03672" w:rsidRPr="00E31176" w:rsidRDefault="00CB4447" w:rsidP="00272045">
      <w:pPr>
        <w:pStyle w:val="Normaalweb"/>
        <w:numPr>
          <w:ilvl w:val="0"/>
          <w:numId w:val="1"/>
        </w:numPr>
        <w:rPr>
          <w:rFonts w:asciiTheme="minorHAnsi" w:hAnsiTheme="minorHAnsi"/>
          <w:bCs/>
          <w:lang w:val="nl-NL"/>
        </w:rPr>
      </w:pPr>
      <w:r w:rsidRPr="00E31176">
        <w:rPr>
          <w:rFonts w:asciiTheme="minorHAnsi" w:hAnsiTheme="minorHAnsi"/>
          <w:bCs/>
          <w:lang w:val="nl-NL"/>
        </w:rPr>
        <w:t>Van Ruller,</w:t>
      </w:r>
      <w:r w:rsidR="00C03672" w:rsidRPr="00E31176">
        <w:rPr>
          <w:rFonts w:asciiTheme="minorHAnsi" w:hAnsiTheme="minorHAnsi"/>
          <w:bCs/>
          <w:lang w:val="nl-NL"/>
        </w:rPr>
        <w:t xml:space="preserve"> S., “Biologische, </w:t>
      </w:r>
      <w:proofErr w:type="spellStart"/>
      <w:r w:rsidR="00C03672" w:rsidRPr="00E31176">
        <w:rPr>
          <w:rFonts w:asciiTheme="minorHAnsi" w:hAnsiTheme="minorHAnsi"/>
          <w:bCs/>
          <w:lang w:val="nl-NL"/>
        </w:rPr>
        <w:t>biopsychologische</w:t>
      </w:r>
      <w:proofErr w:type="spellEnd"/>
      <w:r w:rsidR="00C03672" w:rsidRPr="00E31176">
        <w:rPr>
          <w:rFonts w:asciiTheme="minorHAnsi" w:hAnsiTheme="minorHAnsi"/>
          <w:bCs/>
          <w:lang w:val="nl-NL"/>
        </w:rPr>
        <w:t xml:space="preserve"> en biosociale benaderingen”, in E. L</w:t>
      </w:r>
      <w:r w:rsidRPr="00E31176">
        <w:rPr>
          <w:rFonts w:asciiTheme="minorHAnsi" w:hAnsiTheme="minorHAnsi"/>
          <w:bCs/>
          <w:lang w:val="nl-NL"/>
        </w:rPr>
        <w:t>issenberg</w:t>
      </w:r>
      <w:r w:rsidR="00C03672" w:rsidRPr="00E31176">
        <w:rPr>
          <w:rFonts w:asciiTheme="minorHAnsi" w:hAnsiTheme="minorHAnsi"/>
          <w:bCs/>
          <w:lang w:val="nl-NL"/>
        </w:rPr>
        <w:t xml:space="preserve"> (ed.), </w:t>
      </w:r>
      <w:r w:rsidR="00C03672" w:rsidRPr="00E31176">
        <w:rPr>
          <w:rFonts w:asciiTheme="minorHAnsi" w:hAnsiTheme="minorHAnsi"/>
          <w:bCs/>
          <w:iCs/>
          <w:lang w:val="nl-NL"/>
        </w:rPr>
        <w:t>Tegen de Regels IV</w:t>
      </w:r>
      <w:r w:rsidR="00C03672" w:rsidRPr="00E31176">
        <w:rPr>
          <w:rFonts w:asciiTheme="minorHAnsi" w:hAnsiTheme="minorHAnsi"/>
          <w:bCs/>
          <w:lang w:val="nl-NL"/>
        </w:rPr>
        <w:t>, 2001, 81-92.</w:t>
      </w:r>
    </w:p>
    <w:p w:rsidR="00C03672" w:rsidRPr="00E31176" w:rsidRDefault="00CB4447" w:rsidP="00272045">
      <w:pPr>
        <w:pStyle w:val="Normaalweb"/>
        <w:numPr>
          <w:ilvl w:val="0"/>
          <w:numId w:val="1"/>
        </w:numPr>
        <w:rPr>
          <w:rFonts w:asciiTheme="minorHAnsi" w:hAnsiTheme="minorHAnsi"/>
          <w:bCs/>
          <w:lang w:val="nl-NL"/>
        </w:rPr>
      </w:pPr>
      <w:r w:rsidRPr="00E31176">
        <w:rPr>
          <w:rFonts w:asciiTheme="minorHAnsi" w:hAnsiTheme="minorHAnsi"/>
          <w:bCs/>
          <w:lang w:val="nl-NL"/>
        </w:rPr>
        <w:t xml:space="preserve">Van </w:t>
      </w:r>
      <w:proofErr w:type="spellStart"/>
      <w:r w:rsidRPr="00E31176">
        <w:rPr>
          <w:rFonts w:asciiTheme="minorHAnsi" w:hAnsiTheme="minorHAnsi"/>
          <w:bCs/>
          <w:lang w:val="nl-NL"/>
        </w:rPr>
        <w:t>Swaaningen</w:t>
      </w:r>
      <w:proofErr w:type="spellEnd"/>
      <w:r w:rsidR="00C03672" w:rsidRPr="00E31176">
        <w:rPr>
          <w:rFonts w:asciiTheme="minorHAnsi" w:hAnsiTheme="minorHAnsi"/>
          <w:bCs/>
          <w:lang w:val="nl-NL"/>
        </w:rPr>
        <w:t>, R., “Kritische criminologie”, in E. L</w:t>
      </w:r>
      <w:r w:rsidRPr="00E31176">
        <w:rPr>
          <w:rFonts w:asciiTheme="minorHAnsi" w:hAnsiTheme="minorHAnsi"/>
          <w:bCs/>
          <w:lang w:val="nl-NL"/>
        </w:rPr>
        <w:t>issenberg</w:t>
      </w:r>
      <w:r w:rsidR="00C03672" w:rsidRPr="00E31176">
        <w:rPr>
          <w:rFonts w:asciiTheme="minorHAnsi" w:hAnsiTheme="minorHAnsi"/>
          <w:bCs/>
          <w:lang w:val="nl-NL"/>
        </w:rPr>
        <w:t xml:space="preserve"> e.a. (ed.), </w:t>
      </w:r>
      <w:r w:rsidR="00C03672" w:rsidRPr="00E31176">
        <w:rPr>
          <w:rFonts w:asciiTheme="minorHAnsi" w:hAnsiTheme="minorHAnsi"/>
          <w:bCs/>
          <w:iCs/>
          <w:lang w:val="nl-NL"/>
        </w:rPr>
        <w:t>Tegen de Regels IV</w:t>
      </w:r>
      <w:r w:rsidR="00C03672" w:rsidRPr="00E31176">
        <w:rPr>
          <w:rFonts w:asciiTheme="minorHAnsi" w:hAnsiTheme="minorHAnsi"/>
          <w:bCs/>
          <w:lang w:val="nl-NL"/>
        </w:rPr>
        <w:t>, 2001, 251-272.</w:t>
      </w:r>
    </w:p>
    <w:p w:rsidR="00C03672" w:rsidRPr="00E31176" w:rsidRDefault="00CB4447" w:rsidP="00272045">
      <w:pPr>
        <w:pStyle w:val="Normaalweb"/>
        <w:numPr>
          <w:ilvl w:val="0"/>
          <w:numId w:val="1"/>
        </w:numPr>
        <w:rPr>
          <w:rFonts w:asciiTheme="minorHAnsi" w:hAnsiTheme="minorHAnsi"/>
          <w:bCs/>
          <w:lang w:val="nl-NL"/>
        </w:rPr>
      </w:pPr>
      <w:r w:rsidRPr="00E31176">
        <w:rPr>
          <w:rFonts w:asciiTheme="minorHAnsi" w:hAnsiTheme="minorHAnsi"/>
          <w:bCs/>
          <w:lang w:val="nl-NL"/>
        </w:rPr>
        <w:t xml:space="preserve">Van </w:t>
      </w:r>
      <w:proofErr w:type="spellStart"/>
      <w:r w:rsidRPr="00E31176">
        <w:rPr>
          <w:rFonts w:asciiTheme="minorHAnsi" w:hAnsiTheme="minorHAnsi"/>
          <w:bCs/>
          <w:lang w:val="nl-NL"/>
        </w:rPr>
        <w:t>Swaaningen</w:t>
      </w:r>
      <w:proofErr w:type="spellEnd"/>
      <w:r w:rsidR="00C03672" w:rsidRPr="00E31176">
        <w:rPr>
          <w:rFonts w:asciiTheme="minorHAnsi" w:hAnsiTheme="minorHAnsi"/>
          <w:bCs/>
          <w:lang w:val="nl-NL"/>
        </w:rPr>
        <w:t>, R., “Sociale reactiebenaderingen”, in E. L</w:t>
      </w:r>
      <w:r w:rsidRPr="00E31176">
        <w:rPr>
          <w:rFonts w:asciiTheme="minorHAnsi" w:hAnsiTheme="minorHAnsi"/>
          <w:bCs/>
          <w:lang w:val="nl-NL"/>
        </w:rPr>
        <w:t>issenberg</w:t>
      </w:r>
      <w:r w:rsidR="00C03672" w:rsidRPr="00E31176">
        <w:rPr>
          <w:rFonts w:asciiTheme="minorHAnsi" w:hAnsiTheme="minorHAnsi"/>
          <w:bCs/>
          <w:lang w:val="nl-NL"/>
        </w:rPr>
        <w:t xml:space="preserve"> e.a. (ed.), </w:t>
      </w:r>
      <w:r w:rsidR="00C03672" w:rsidRPr="00E31176">
        <w:rPr>
          <w:rFonts w:asciiTheme="minorHAnsi" w:hAnsiTheme="minorHAnsi"/>
          <w:bCs/>
          <w:iCs/>
          <w:lang w:val="nl-NL"/>
        </w:rPr>
        <w:t>Tegen de Regels IV</w:t>
      </w:r>
      <w:r w:rsidR="00C03672" w:rsidRPr="00E31176">
        <w:rPr>
          <w:rFonts w:asciiTheme="minorHAnsi" w:hAnsiTheme="minorHAnsi"/>
          <w:bCs/>
          <w:lang w:val="nl-NL"/>
        </w:rPr>
        <w:t>, 2001, 229-248.</w:t>
      </w:r>
    </w:p>
    <w:p w:rsidR="00272045" w:rsidRDefault="00C03672" w:rsidP="00D12324">
      <w:pPr>
        <w:pStyle w:val="Normaalweb"/>
        <w:numPr>
          <w:ilvl w:val="0"/>
          <w:numId w:val="1"/>
        </w:numPr>
        <w:rPr>
          <w:rFonts w:asciiTheme="minorHAnsi" w:hAnsiTheme="minorHAnsi"/>
          <w:bCs/>
          <w:lang w:val="nl-NL"/>
        </w:rPr>
      </w:pPr>
      <w:r w:rsidRPr="00E31176">
        <w:rPr>
          <w:rFonts w:asciiTheme="minorHAnsi" w:hAnsiTheme="minorHAnsi"/>
          <w:bCs/>
          <w:lang w:val="nl-NL"/>
        </w:rPr>
        <w:t>W</w:t>
      </w:r>
      <w:r w:rsidR="00CB4447" w:rsidRPr="00E31176">
        <w:rPr>
          <w:rFonts w:asciiTheme="minorHAnsi" w:hAnsiTheme="minorHAnsi"/>
          <w:bCs/>
          <w:lang w:val="nl-NL"/>
        </w:rPr>
        <w:t>eerman</w:t>
      </w:r>
      <w:r w:rsidRPr="00E31176">
        <w:rPr>
          <w:rFonts w:asciiTheme="minorHAnsi" w:hAnsiTheme="minorHAnsi"/>
          <w:bCs/>
          <w:lang w:val="nl-NL"/>
        </w:rPr>
        <w:t>, F.M., “Contr</w:t>
      </w:r>
      <w:r w:rsidR="00CB4447" w:rsidRPr="00E31176">
        <w:rPr>
          <w:rFonts w:asciiTheme="minorHAnsi" w:hAnsiTheme="minorHAnsi"/>
          <w:bCs/>
          <w:lang w:val="nl-NL"/>
        </w:rPr>
        <w:t>olebenaderingen”, in E. Lissenberg</w:t>
      </w:r>
      <w:r w:rsidRPr="00E31176">
        <w:rPr>
          <w:rFonts w:asciiTheme="minorHAnsi" w:hAnsiTheme="minorHAnsi"/>
          <w:bCs/>
          <w:lang w:val="nl-NL"/>
        </w:rPr>
        <w:t xml:space="preserve"> e.a. (ed.), </w:t>
      </w:r>
      <w:r w:rsidRPr="00E31176">
        <w:rPr>
          <w:rFonts w:asciiTheme="minorHAnsi" w:hAnsiTheme="minorHAnsi"/>
          <w:bCs/>
          <w:iCs/>
          <w:lang w:val="nl-NL"/>
        </w:rPr>
        <w:t>Tegen de Regels IV</w:t>
      </w:r>
      <w:r w:rsidRPr="00E31176">
        <w:rPr>
          <w:rFonts w:asciiTheme="minorHAnsi" w:hAnsiTheme="minorHAnsi"/>
          <w:bCs/>
          <w:lang w:val="nl-NL"/>
        </w:rPr>
        <w:t>, 2001, 135-151.</w:t>
      </w:r>
    </w:p>
    <w:p w:rsidR="00155844" w:rsidRPr="00E31176" w:rsidRDefault="00155844" w:rsidP="00155844">
      <w:pPr>
        <w:pStyle w:val="Normaalweb"/>
        <w:ind w:left="720"/>
        <w:rPr>
          <w:rStyle w:val="Zwaar"/>
          <w:rFonts w:asciiTheme="minorHAnsi" w:hAnsiTheme="minorHAnsi"/>
          <w:b w:val="0"/>
          <w:lang w:val="nl-NL"/>
        </w:rPr>
      </w:pPr>
      <w:r w:rsidRPr="00155844">
        <w:rPr>
          <w:rFonts w:asciiTheme="minorHAnsi" w:hAnsiTheme="minorHAnsi"/>
          <w:bCs/>
          <w:lang w:val="nl-NL"/>
        </w:rPr>
        <w:sym w:font="Wingdings" w:char="F0E0"/>
      </w:r>
      <w:r>
        <w:rPr>
          <w:rFonts w:asciiTheme="minorHAnsi" w:hAnsiTheme="minorHAnsi"/>
          <w:bCs/>
          <w:lang w:val="nl-NL"/>
        </w:rPr>
        <w:t xml:space="preserve"> veel bronnen dus betrouwbaar, je vindt ook een auteur bij de bronnen.</w:t>
      </w:r>
    </w:p>
    <w:p w:rsidR="008438E4" w:rsidRPr="00155844" w:rsidRDefault="008438E4" w:rsidP="008438E4">
      <w:pPr>
        <w:pStyle w:val="Kop2"/>
        <w:rPr>
          <w:rFonts w:eastAsia="Times New Roman"/>
          <w:sz w:val="24"/>
          <w:szCs w:val="24"/>
          <w:lang w:eastAsia="nl-BE"/>
        </w:rPr>
      </w:pPr>
      <w:bookmarkStart w:id="5" w:name="_Toc438139796"/>
      <w:r w:rsidRPr="00155844">
        <w:rPr>
          <w:rFonts w:eastAsia="Times New Roman"/>
          <w:sz w:val="24"/>
          <w:szCs w:val="24"/>
          <w:lang w:eastAsia="nl-BE"/>
        </w:rPr>
        <w:t>1.</w:t>
      </w:r>
      <w:r w:rsidR="00F66A1A" w:rsidRPr="00155844">
        <w:rPr>
          <w:rFonts w:eastAsia="Times New Roman"/>
          <w:sz w:val="24"/>
          <w:szCs w:val="24"/>
          <w:lang w:eastAsia="nl-BE"/>
        </w:rPr>
        <w:t>6</w:t>
      </w:r>
      <w:r w:rsidRPr="00155844">
        <w:rPr>
          <w:rFonts w:eastAsia="Times New Roman"/>
          <w:sz w:val="24"/>
          <w:szCs w:val="24"/>
          <w:lang w:eastAsia="nl-BE"/>
        </w:rPr>
        <w:t xml:space="preserve"> </w:t>
      </w:r>
      <w:r w:rsidR="00F66A1A" w:rsidRPr="00155844">
        <w:rPr>
          <w:rFonts w:eastAsia="Times New Roman"/>
          <w:sz w:val="24"/>
          <w:szCs w:val="24"/>
          <w:lang w:eastAsia="nl-BE"/>
        </w:rPr>
        <w:t>Wat neem je mee uit deze zoekopdracht?</w:t>
      </w:r>
      <w:bookmarkEnd w:id="5"/>
    </w:p>
    <w:p w:rsidR="008438E4" w:rsidRDefault="00F66A1A" w:rsidP="008438E4">
      <w:pPr>
        <w:pStyle w:val="Kop2"/>
        <w:rPr>
          <w:rFonts w:ascii="Verdana" w:eastAsia="Times New Roman" w:hAnsi="Verdana" w:cs="Times New Roman"/>
          <w:b w:val="0"/>
          <w:color w:val="000000"/>
          <w:sz w:val="20"/>
          <w:szCs w:val="20"/>
          <w:lang w:eastAsia="nl-BE"/>
        </w:rPr>
      </w:pPr>
      <w:bookmarkStart w:id="6" w:name="_Toc438139797"/>
      <w:r w:rsidRPr="008438E4">
        <w:rPr>
          <w:rFonts w:ascii="Verdana" w:eastAsia="Times New Roman" w:hAnsi="Verdana" w:cs="Times New Roman"/>
          <w:b w:val="0"/>
          <w:color w:val="000000"/>
          <w:sz w:val="20"/>
          <w:szCs w:val="20"/>
          <w:lang w:eastAsia="nl-BE"/>
        </w:rPr>
        <w:t>Omschrijf kort</w:t>
      </w:r>
      <w:r w:rsidR="008438E4">
        <w:rPr>
          <w:rFonts w:ascii="Verdana" w:eastAsia="Times New Roman" w:hAnsi="Verdana" w:cs="Times New Roman"/>
          <w:b w:val="0"/>
          <w:color w:val="000000"/>
          <w:sz w:val="20"/>
          <w:szCs w:val="20"/>
          <w:lang w:eastAsia="nl-BE"/>
        </w:rPr>
        <w:t xml:space="preserve"> hoe het zoekproces is verlopen:</w:t>
      </w:r>
      <w:bookmarkEnd w:id="6"/>
    </w:p>
    <w:p w:rsidR="008438E4" w:rsidRDefault="00F66A1A" w:rsidP="008438E4">
      <w:pPr>
        <w:pStyle w:val="Kop2"/>
        <w:numPr>
          <w:ilvl w:val="0"/>
          <w:numId w:val="24"/>
        </w:numPr>
        <w:rPr>
          <w:rFonts w:ascii="Verdana" w:eastAsia="Times New Roman" w:hAnsi="Verdana" w:cs="Times New Roman"/>
          <w:b w:val="0"/>
          <w:color w:val="000000"/>
          <w:sz w:val="20"/>
          <w:szCs w:val="20"/>
          <w:lang w:eastAsia="nl-BE"/>
        </w:rPr>
      </w:pPr>
      <w:bookmarkStart w:id="7" w:name="_Toc438139798"/>
      <w:r w:rsidRPr="008438E4">
        <w:rPr>
          <w:rFonts w:ascii="Verdana" w:eastAsia="Times New Roman" w:hAnsi="Verdana" w:cs="Times New Roman"/>
          <w:b w:val="0"/>
          <w:color w:val="000000"/>
          <w:sz w:val="20"/>
          <w:szCs w:val="20"/>
          <w:lang w:eastAsia="nl-BE"/>
        </w:rPr>
        <w:t>Soms was het moeilijk omdat ik enkele zoekmachines niet gewent bent. Ik gebruik in het dagelijks leven vooral google. Na een tijdje ging het zoekwerk vlotter.</w:t>
      </w:r>
      <w:bookmarkEnd w:id="7"/>
    </w:p>
    <w:p w:rsidR="008438E4" w:rsidRDefault="00F66A1A" w:rsidP="008438E4">
      <w:pPr>
        <w:pStyle w:val="Kop2"/>
        <w:rPr>
          <w:rFonts w:ascii="Verdana" w:eastAsia="Times New Roman" w:hAnsi="Verdana" w:cs="Times New Roman"/>
          <w:b w:val="0"/>
          <w:color w:val="000000"/>
          <w:sz w:val="20"/>
          <w:szCs w:val="20"/>
          <w:lang w:eastAsia="nl-BE"/>
        </w:rPr>
      </w:pPr>
      <w:bookmarkStart w:id="8" w:name="_Toc438139799"/>
      <w:r w:rsidRPr="008438E4">
        <w:rPr>
          <w:rFonts w:ascii="Verdana" w:eastAsia="Times New Roman" w:hAnsi="Verdana" w:cs="Times New Roman"/>
          <w:b w:val="0"/>
          <w:color w:val="000000"/>
          <w:sz w:val="20"/>
          <w:szCs w:val="20"/>
          <w:lang w:eastAsia="nl-BE"/>
        </w:rPr>
        <w:t>Zou je andere/extra trefwoorden gebruiken? Welke ?</w:t>
      </w:r>
      <w:bookmarkEnd w:id="8"/>
      <w:r w:rsidRPr="008438E4">
        <w:rPr>
          <w:rFonts w:ascii="Verdana" w:eastAsia="Times New Roman" w:hAnsi="Verdana" w:cs="Times New Roman"/>
          <w:b w:val="0"/>
          <w:color w:val="000000"/>
          <w:sz w:val="20"/>
          <w:szCs w:val="20"/>
          <w:lang w:eastAsia="nl-BE"/>
        </w:rPr>
        <w:t xml:space="preserve"> </w:t>
      </w:r>
    </w:p>
    <w:p w:rsidR="008438E4" w:rsidRDefault="00F66A1A" w:rsidP="008438E4">
      <w:pPr>
        <w:pStyle w:val="Kop2"/>
        <w:numPr>
          <w:ilvl w:val="0"/>
          <w:numId w:val="24"/>
        </w:numPr>
        <w:rPr>
          <w:rFonts w:ascii="Verdana" w:eastAsia="Times New Roman" w:hAnsi="Verdana" w:cs="Times New Roman"/>
          <w:b w:val="0"/>
          <w:color w:val="000000"/>
          <w:sz w:val="20"/>
          <w:szCs w:val="20"/>
          <w:lang w:eastAsia="nl-BE"/>
        </w:rPr>
      </w:pPr>
      <w:bookmarkStart w:id="9" w:name="_Toc438139800"/>
      <w:r w:rsidRPr="008438E4">
        <w:rPr>
          <w:rFonts w:ascii="Verdana" w:eastAsia="Times New Roman" w:hAnsi="Verdana" w:cs="Times New Roman"/>
          <w:b w:val="0"/>
          <w:color w:val="000000"/>
          <w:sz w:val="20"/>
          <w:szCs w:val="20"/>
          <w:lang w:eastAsia="nl-BE"/>
        </w:rPr>
        <w:t>Ik heb als bijkomende trefwoorden jeugdcriminologie en asociale jeugd gevonden. Ik vind het wel handig om ook eens via deze trefwoorden sites, boeken,… op te zoeken omdat het vaak moeilijk is om dingen te vinden via het woord “jeugdbendes”.</w:t>
      </w:r>
      <w:bookmarkEnd w:id="9"/>
    </w:p>
    <w:p w:rsidR="008438E4" w:rsidRDefault="008438E4" w:rsidP="008438E4">
      <w:pPr>
        <w:pStyle w:val="Kop2"/>
        <w:rPr>
          <w:rFonts w:ascii="Verdana" w:eastAsia="Times New Roman" w:hAnsi="Verdana" w:cs="Times New Roman"/>
          <w:b w:val="0"/>
          <w:color w:val="000000"/>
          <w:sz w:val="20"/>
          <w:szCs w:val="20"/>
          <w:lang w:eastAsia="nl-BE"/>
        </w:rPr>
      </w:pPr>
      <w:r>
        <w:rPr>
          <w:rFonts w:ascii="Verdana" w:eastAsia="Times New Roman" w:hAnsi="Verdana" w:cs="Times New Roman"/>
          <w:b w:val="0"/>
          <w:color w:val="000000"/>
          <w:sz w:val="20"/>
          <w:szCs w:val="20"/>
          <w:lang w:eastAsia="nl-BE"/>
        </w:rPr>
        <w:br/>
      </w:r>
      <w:bookmarkStart w:id="10" w:name="_Toc438139801"/>
      <w:r w:rsidR="00F66A1A" w:rsidRPr="008438E4">
        <w:rPr>
          <w:rFonts w:ascii="Verdana" w:eastAsia="Times New Roman" w:hAnsi="Verdana" w:cs="Times New Roman"/>
          <w:b w:val="0"/>
          <w:color w:val="000000"/>
          <w:sz w:val="20"/>
          <w:szCs w:val="20"/>
          <w:lang w:eastAsia="nl-BE"/>
        </w:rPr>
        <w:t>Welke informatie en welke bronnentypes vond je niet? Hoe verklaar je dit?</w:t>
      </w:r>
      <w:bookmarkEnd w:id="10"/>
      <w:r w:rsidR="00ED5A0B" w:rsidRPr="008438E4">
        <w:rPr>
          <w:rFonts w:ascii="Verdana" w:eastAsia="Times New Roman" w:hAnsi="Verdana" w:cs="Times New Roman"/>
          <w:b w:val="0"/>
          <w:color w:val="000000"/>
          <w:sz w:val="20"/>
          <w:szCs w:val="20"/>
          <w:lang w:eastAsia="nl-BE"/>
        </w:rPr>
        <w:t xml:space="preserve"> </w:t>
      </w:r>
    </w:p>
    <w:p w:rsidR="008438E4" w:rsidRDefault="00ED5A0B" w:rsidP="008438E4">
      <w:pPr>
        <w:pStyle w:val="Kop2"/>
        <w:numPr>
          <w:ilvl w:val="0"/>
          <w:numId w:val="24"/>
        </w:numPr>
        <w:rPr>
          <w:rFonts w:ascii="Verdana" w:eastAsia="Times New Roman" w:hAnsi="Verdana" w:cs="Times New Roman"/>
          <w:b w:val="0"/>
          <w:color w:val="000000"/>
          <w:sz w:val="20"/>
          <w:szCs w:val="20"/>
          <w:lang w:eastAsia="nl-BE"/>
        </w:rPr>
      </w:pPr>
      <w:bookmarkStart w:id="11" w:name="_Toc438139802"/>
      <w:r w:rsidRPr="008438E4">
        <w:rPr>
          <w:rFonts w:ascii="Verdana" w:eastAsia="Times New Roman" w:hAnsi="Verdana" w:cs="Times New Roman"/>
          <w:b w:val="0"/>
          <w:color w:val="000000"/>
          <w:sz w:val="20"/>
          <w:szCs w:val="20"/>
          <w:lang w:eastAsia="nl-BE"/>
        </w:rPr>
        <w:t>Soms vond ik geen video</w:t>
      </w:r>
      <w:r w:rsidR="00635FAE" w:rsidRPr="008438E4">
        <w:rPr>
          <w:rFonts w:ascii="Verdana" w:eastAsia="Times New Roman" w:hAnsi="Verdana" w:cs="Times New Roman"/>
          <w:b w:val="0"/>
          <w:color w:val="000000"/>
          <w:sz w:val="20"/>
          <w:szCs w:val="20"/>
          <w:lang w:eastAsia="nl-BE"/>
        </w:rPr>
        <w:t>’</w:t>
      </w:r>
      <w:r w:rsidRPr="008438E4">
        <w:rPr>
          <w:rFonts w:ascii="Verdana" w:eastAsia="Times New Roman" w:hAnsi="Verdana" w:cs="Times New Roman"/>
          <w:b w:val="0"/>
          <w:color w:val="000000"/>
          <w:sz w:val="20"/>
          <w:szCs w:val="20"/>
          <w:lang w:eastAsia="nl-BE"/>
        </w:rPr>
        <w:t xml:space="preserve">s </w:t>
      </w:r>
      <w:r w:rsidR="00635FAE" w:rsidRPr="008438E4">
        <w:rPr>
          <w:rFonts w:ascii="Verdana" w:eastAsia="Times New Roman" w:hAnsi="Verdana" w:cs="Times New Roman"/>
          <w:b w:val="0"/>
          <w:color w:val="000000"/>
          <w:sz w:val="20"/>
          <w:szCs w:val="20"/>
          <w:lang w:eastAsia="nl-BE"/>
        </w:rPr>
        <w:t>omdat niet iedere website met video’s verbonden is.</w:t>
      </w:r>
      <w:bookmarkEnd w:id="11"/>
    </w:p>
    <w:p w:rsidR="008438E4" w:rsidRDefault="008438E4" w:rsidP="008438E4">
      <w:pPr>
        <w:pStyle w:val="Kop2"/>
        <w:rPr>
          <w:rFonts w:ascii="Verdana" w:eastAsia="Times New Roman" w:hAnsi="Verdana" w:cs="Times New Roman"/>
          <w:b w:val="0"/>
          <w:color w:val="000000"/>
          <w:sz w:val="20"/>
          <w:szCs w:val="20"/>
          <w:lang w:eastAsia="nl-BE"/>
        </w:rPr>
      </w:pPr>
      <w:r>
        <w:rPr>
          <w:rFonts w:ascii="Verdana" w:eastAsia="Times New Roman" w:hAnsi="Verdana" w:cs="Times New Roman"/>
          <w:b w:val="0"/>
          <w:color w:val="000000"/>
          <w:sz w:val="20"/>
          <w:szCs w:val="20"/>
          <w:lang w:eastAsia="nl-BE"/>
        </w:rPr>
        <w:br/>
      </w:r>
      <w:bookmarkStart w:id="12" w:name="_Toc438139803"/>
      <w:r w:rsidR="00F66A1A" w:rsidRPr="008438E4">
        <w:rPr>
          <w:rFonts w:ascii="Verdana" w:eastAsia="Times New Roman" w:hAnsi="Verdana" w:cs="Times New Roman"/>
          <w:b w:val="0"/>
          <w:color w:val="000000"/>
          <w:sz w:val="20"/>
          <w:szCs w:val="20"/>
          <w:lang w:eastAsia="nl-BE"/>
        </w:rPr>
        <w:t>Heb je nog bemerkingen?</w:t>
      </w:r>
      <w:bookmarkEnd w:id="12"/>
      <w:r w:rsidR="00F66A1A" w:rsidRPr="008438E4">
        <w:rPr>
          <w:rFonts w:ascii="Verdana" w:eastAsia="Times New Roman" w:hAnsi="Verdana" w:cs="Times New Roman"/>
          <w:b w:val="0"/>
          <w:color w:val="000000"/>
          <w:sz w:val="20"/>
          <w:szCs w:val="20"/>
          <w:lang w:eastAsia="nl-BE"/>
        </w:rPr>
        <w:t xml:space="preserve"> </w:t>
      </w:r>
    </w:p>
    <w:p w:rsidR="00F66A1A" w:rsidRPr="008438E4" w:rsidRDefault="00F66A1A" w:rsidP="008438E4">
      <w:pPr>
        <w:pStyle w:val="Kop2"/>
        <w:numPr>
          <w:ilvl w:val="0"/>
          <w:numId w:val="24"/>
        </w:numPr>
        <w:rPr>
          <w:rFonts w:ascii="Verdana" w:eastAsia="Times New Roman" w:hAnsi="Verdana" w:cs="Times New Roman"/>
          <w:b w:val="0"/>
          <w:color w:val="000000"/>
          <w:sz w:val="20"/>
          <w:szCs w:val="20"/>
          <w:lang w:eastAsia="nl-BE"/>
        </w:rPr>
      </w:pPr>
      <w:bookmarkStart w:id="13" w:name="_Toc438139804"/>
      <w:r w:rsidRPr="008438E4">
        <w:rPr>
          <w:rFonts w:ascii="Verdana" w:eastAsia="Times New Roman" w:hAnsi="Verdana" w:cs="Times New Roman"/>
          <w:b w:val="0"/>
          <w:color w:val="000000"/>
          <w:sz w:val="20"/>
          <w:szCs w:val="20"/>
          <w:lang w:eastAsia="nl-BE"/>
        </w:rPr>
        <w:t>Neen.</w:t>
      </w:r>
      <w:bookmarkEnd w:id="13"/>
    </w:p>
    <w:p w:rsidR="008438E4" w:rsidRPr="00155844" w:rsidRDefault="008438E4" w:rsidP="008438E4">
      <w:pPr>
        <w:pStyle w:val="Kop2"/>
        <w:rPr>
          <w:rFonts w:eastAsia="Times New Roman"/>
          <w:sz w:val="24"/>
          <w:szCs w:val="24"/>
          <w:lang w:eastAsia="nl-BE"/>
        </w:rPr>
      </w:pPr>
      <w:bookmarkStart w:id="14" w:name="_Toc438139805"/>
      <w:r w:rsidRPr="00155844">
        <w:rPr>
          <w:rFonts w:eastAsia="Times New Roman"/>
          <w:sz w:val="24"/>
          <w:szCs w:val="24"/>
          <w:lang w:eastAsia="nl-BE"/>
        </w:rPr>
        <w:t>1.7</w:t>
      </w:r>
      <w:r w:rsidR="00F66A1A" w:rsidRPr="00155844">
        <w:rPr>
          <w:rFonts w:eastAsia="Times New Roman"/>
          <w:sz w:val="24"/>
          <w:szCs w:val="24"/>
          <w:lang w:eastAsia="nl-BE"/>
        </w:rPr>
        <w:t xml:space="preserve"> Dien je het thema te verbreden of af te bakenen ?</w:t>
      </w:r>
      <w:bookmarkEnd w:id="14"/>
    </w:p>
    <w:p w:rsidR="008438E4" w:rsidRDefault="008438E4" w:rsidP="008438E4">
      <w:pPr>
        <w:rPr>
          <w:lang w:eastAsia="nl-BE"/>
        </w:rPr>
      </w:pPr>
    </w:p>
    <w:p w:rsidR="008438E4" w:rsidRDefault="008438E4" w:rsidP="008438E4">
      <w:pPr>
        <w:rPr>
          <w:lang w:eastAsia="nl-BE"/>
        </w:rPr>
      </w:pPr>
      <w:r>
        <w:rPr>
          <w:lang w:eastAsia="nl-BE"/>
        </w:rPr>
        <w:t>Zijn de bij de aanvang geformuleerde onderzoeksvragen/informatievragen goede vragen of dien je vragen extra te formuleren of het aantal vragen in te perken?</w:t>
      </w:r>
    </w:p>
    <w:p w:rsidR="008438E4" w:rsidRDefault="008438E4" w:rsidP="008438E4">
      <w:pPr>
        <w:pStyle w:val="Lijstalinea"/>
        <w:numPr>
          <w:ilvl w:val="0"/>
          <w:numId w:val="24"/>
        </w:numPr>
        <w:rPr>
          <w:lang w:eastAsia="nl-BE"/>
        </w:rPr>
      </w:pPr>
      <w:r w:rsidRPr="008438E4">
        <w:rPr>
          <w:lang w:eastAsia="nl-BE"/>
        </w:rPr>
        <w:lastRenderedPageBreak/>
        <w:t>Voor mij zijn de onderzoeksvragen/informatievragen goed geformuleerd.</w:t>
      </w:r>
    </w:p>
    <w:p w:rsidR="008438E4" w:rsidRDefault="008438E4" w:rsidP="008438E4">
      <w:pPr>
        <w:rPr>
          <w:lang w:eastAsia="nl-BE"/>
        </w:rPr>
      </w:pPr>
      <w:r>
        <w:rPr>
          <w:lang w:eastAsia="nl-BE"/>
        </w:rPr>
        <w:t>Indien je nog geen onderzoeks- of informatievragen hebt gesteld, formuleer nu zelf een aantal mogelijke vragen. Wat wil je precies weten over jou thema?</w:t>
      </w:r>
    </w:p>
    <w:p w:rsidR="008438E4" w:rsidRPr="008438E4" w:rsidRDefault="008438E4" w:rsidP="008438E4">
      <w:pPr>
        <w:pStyle w:val="Lijstalinea"/>
        <w:numPr>
          <w:ilvl w:val="0"/>
          <w:numId w:val="24"/>
        </w:numPr>
        <w:rPr>
          <w:lang w:eastAsia="nl-BE"/>
        </w:rPr>
      </w:pPr>
      <w:r>
        <w:rPr>
          <w:lang w:eastAsia="nl-BE"/>
        </w:rPr>
        <w:t>Ik zou graag weten welke organisaties er zoal met dit thema bezig zijn en of jeugdben</w:t>
      </w:r>
      <w:r w:rsidR="00493AF8">
        <w:rPr>
          <w:lang w:eastAsia="nl-BE"/>
        </w:rPr>
        <w:t>des nog veel voorkomen in België. Ik zou ook nog graag weten welke leeftijd de jongeren hebben die in een jeugdbende zitten.</w:t>
      </w:r>
    </w:p>
    <w:p w:rsidR="00635FAE" w:rsidRPr="00F66A1A" w:rsidRDefault="00635FAE" w:rsidP="00493AF8">
      <w:pPr>
        <w:pStyle w:val="Kop2"/>
        <w:rPr>
          <w:rFonts w:ascii="Verdana" w:eastAsia="Times New Roman" w:hAnsi="Verdana" w:cs="Times New Roman"/>
          <w:color w:val="000000"/>
          <w:sz w:val="20"/>
          <w:szCs w:val="20"/>
          <w:lang w:eastAsia="nl-BE"/>
        </w:rPr>
      </w:pPr>
    </w:p>
    <w:p w:rsidR="00D12324" w:rsidRPr="00155844" w:rsidRDefault="00ED5A0B" w:rsidP="00493AF8">
      <w:pPr>
        <w:pStyle w:val="Kop1"/>
        <w:rPr>
          <w:sz w:val="32"/>
          <w:szCs w:val="32"/>
          <w:u w:val="single"/>
        </w:rPr>
      </w:pPr>
      <w:bookmarkStart w:id="15" w:name="_Toc438139806"/>
      <w:r w:rsidRPr="00155844">
        <w:rPr>
          <w:sz w:val="32"/>
          <w:szCs w:val="32"/>
          <w:u w:val="single"/>
        </w:rPr>
        <w:t>Stap 2</w:t>
      </w:r>
      <w:r w:rsidR="00493AF8" w:rsidRPr="00155844">
        <w:rPr>
          <w:sz w:val="32"/>
          <w:szCs w:val="32"/>
          <w:u w:val="single"/>
        </w:rPr>
        <w:t>: de basistekst</w:t>
      </w:r>
      <w:bookmarkEnd w:id="15"/>
    </w:p>
    <w:p w:rsidR="00171C2A" w:rsidRPr="000D7788" w:rsidRDefault="00493AF8" w:rsidP="00493AF8">
      <w:pPr>
        <w:pStyle w:val="Kop2"/>
      </w:pPr>
      <w:bookmarkStart w:id="16" w:name="_Toc438139807"/>
      <w:r>
        <w:t xml:space="preserve">2.1 </w:t>
      </w:r>
      <w:r w:rsidR="008F3014" w:rsidRPr="000D7788">
        <w:t>bronvermelding:</w:t>
      </w:r>
      <w:bookmarkEnd w:id="16"/>
    </w:p>
    <w:p w:rsidR="003D0024" w:rsidRPr="003D0024" w:rsidRDefault="008F3014" w:rsidP="00D12324">
      <w:pPr>
        <w:pStyle w:val="Normaalweb"/>
        <w:rPr>
          <w:rFonts w:asciiTheme="minorHAnsi" w:hAnsiTheme="minorHAnsi"/>
        </w:rPr>
      </w:pPr>
      <w:proofErr w:type="spellStart"/>
      <w:r w:rsidRPr="00600242">
        <w:rPr>
          <w:rFonts w:asciiTheme="minorHAnsi" w:hAnsiTheme="minorHAnsi"/>
          <w:sz w:val="22"/>
          <w:szCs w:val="22"/>
        </w:rPr>
        <w:t>Rigter</w:t>
      </w:r>
      <w:proofErr w:type="spellEnd"/>
      <w:r w:rsidRPr="00600242">
        <w:rPr>
          <w:rFonts w:asciiTheme="minorHAnsi" w:hAnsiTheme="minorHAnsi"/>
          <w:sz w:val="22"/>
          <w:szCs w:val="22"/>
        </w:rPr>
        <w:t xml:space="preserve">, H. (2009). De relatie tussen verslavingsproblematiek en delinquentie bij jongeren. </w:t>
      </w:r>
      <w:r w:rsidRPr="00600242">
        <w:rPr>
          <w:rFonts w:asciiTheme="minorHAnsi" w:hAnsiTheme="minorHAnsi"/>
          <w:i/>
          <w:sz w:val="22"/>
          <w:szCs w:val="22"/>
        </w:rPr>
        <w:t xml:space="preserve">Verslaving, 5, </w:t>
      </w:r>
      <w:r w:rsidR="00600242" w:rsidRPr="00600242">
        <w:rPr>
          <w:rStyle w:val="articlecitationpages"/>
          <w:rFonts w:asciiTheme="minorHAnsi" w:hAnsiTheme="minorHAnsi"/>
        </w:rPr>
        <w:t>4-16.</w:t>
      </w:r>
      <w:r w:rsidR="003D0024">
        <w:rPr>
          <w:rStyle w:val="articlecitationpages"/>
          <w:rFonts w:asciiTheme="minorHAnsi" w:hAnsiTheme="minorHAnsi"/>
        </w:rPr>
        <w:t xml:space="preserve"> </w:t>
      </w:r>
      <w:r w:rsidR="003D0024" w:rsidRPr="003D0024">
        <w:rPr>
          <w:rStyle w:val="articlecitationpages"/>
          <w:rFonts w:asciiTheme="minorHAnsi" w:hAnsiTheme="minorHAnsi"/>
        </w:rPr>
        <w:t xml:space="preserve">Geraadpleegd op: </w:t>
      </w:r>
      <w:hyperlink r:id="rId10" w:history="1">
        <w:r w:rsidR="003D0024" w:rsidRPr="00D372D0">
          <w:rPr>
            <w:rStyle w:val="Hyperlink"/>
            <w:rFonts w:asciiTheme="minorHAnsi" w:hAnsiTheme="minorHAnsi"/>
          </w:rPr>
          <w:t>http://link.springer.com/</w:t>
        </w:r>
      </w:hyperlink>
      <w:r w:rsidR="003D0024">
        <w:rPr>
          <w:rStyle w:val="articlecitationpages"/>
          <w:rFonts w:asciiTheme="minorHAnsi" w:hAnsiTheme="minorHAnsi"/>
        </w:rPr>
        <w:t xml:space="preserve"> </w:t>
      </w:r>
    </w:p>
    <w:p w:rsidR="00155844" w:rsidRDefault="00155844" w:rsidP="00493AF8">
      <w:pPr>
        <w:pStyle w:val="Kop2"/>
      </w:pPr>
      <w:bookmarkStart w:id="17" w:name="_Toc438139808"/>
    </w:p>
    <w:p w:rsidR="008F3014" w:rsidRPr="00600242" w:rsidRDefault="00493AF8" w:rsidP="00493AF8">
      <w:pPr>
        <w:pStyle w:val="Kop2"/>
      </w:pPr>
      <w:r w:rsidRPr="00155844">
        <w:rPr>
          <w:sz w:val="24"/>
          <w:szCs w:val="24"/>
        </w:rPr>
        <w:t xml:space="preserve">2.2 </w:t>
      </w:r>
      <w:r w:rsidR="008F3014" w:rsidRPr="00155844">
        <w:rPr>
          <w:sz w:val="24"/>
          <w:szCs w:val="24"/>
        </w:rPr>
        <w:t>context</w:t>
      </w:r>
      <w:r w:rsidR="008F3014" w:rsidRPr="00600242">
        <w:t>:</w:t>
      </w:r>
      <w:bookmarkEnd w:id="17"/>
    </w:p>
    <w:p w:rsidR="008F3014" w:rsidRPr="00600242" w:rsidRDefault="00600242" w:rsidP="00D12324">
      <w:pPr>
        <w:pStyle w:val="Normaalweb"/>
        <w:rPr>
          <w:rFonts w:asciiTheme="minorHAnsi" w:hAnsiTheme="minorHAnsi"/>
          <w:sz w:val="22"/>
          <w:szCs w:val="22"/>
        </w:rPr>
      </w:pPr>
      <w:r w:rsidRPr="00600242">
        <w:rPr>
          <w:rFonts w:asciiTheme="minorHAnsi" w:hAnsiTheme="minorHAnsi"/>
          <w:sz w:val="22"/>
          <w:szCs w:val="22"/>
        </w:rPr>
        <w:t>Ik heb deze informatie op de algemene pagina van Springer gevonden.</w:t>
      </w:r>
    </w:p>
    <w:p w:rsidR="00600242" w:rsidRPr="00600242" w:rsidRDefault="00600242" w:rsidP="00D12324">
      <w:pPr>
        <w:pStyle w:val="Normaalweb"/>
        <w:rPr>
          <w:rFonts w:asciiTheme="minorHAnsi" w:hAnsiTheme="minorHAnsi"/>
          <w:sz w:val="22"/>
          <w:szCs w:val="22"/>
        </w:rPr>
      </w:pPr>
      <w:r w:rsidRPr="00600242">
        <w:rPr>
          <w:rFonts w:asciiTheme="minorHAnsi" w:hAnsiTheme="minorHAnsi"/>
          <w:sz w:val="22"/>
          <w:szCs w:val="22"/>
        </w:rPr>
        <w:t>( Verslaving)</w:t>
      </w:r>
    </w:p>
    <w:p w:rsidR="000D7788" w:rsidRDefault="00600242" w:rsidP="00D12324">
      <w:pPr>
        <w:pStyle w:val="Normaalweb"/>
        <w:rPr>
          <w:rFonts w:asciiTheme="minorHAnsi" w:hAnsiTheme="minorHAnsi"/>
        </w:rPr>
      </w:pPr>
      <w:r w:rsidRPr="00600242">
        <w:rPr>
          <w:rFonts w:asciiTheme="minorHAnsi" w:hAnsiTheme="minorHAnsi"/>
        </w:rPr>
        <w:t> Verslaving is een nieuw tijdschrift dat de achtergronden van de dagelijkse beroepspraktijk in de verslavingszorg belicht. Het biedt toegankelijke en gedegen informatie over de preventie, de behandeling en de maatschappelijke opvang van verslaafden. Daarnaast besteedt Verslaving aandacht aan de verslavende middelen zelf en aan de omgang met verslaafden. Deze achtergrondinformatie wordt afgewisseld met onderhoudende korte bijdragen, prikkelende discussies, toelichtingen en actuele literatuurinformatie.</w:t>
      </w:r>
    </w:p>
    <w:p w:rsidR="00600242" w:rsidRPr="00155844" w:rsidRDefault="00493AF8" w:rsidP="00493AF8">
      <w:pPr>
        <w:pStyle w:val="Kop2"/>
        <w:rPr>
          <w:sz w:val="24"/>
          <w:szCs w:val="24"/>
        </w:rPr>
      </w:pPr>
      <w:bookmarkStart w:id="18" w:name="_Toc438139809"/>
      <w:r w:rsidRPr="00155844">
        <w:rPr>
          <w:sz w:val="24"/>
          <w:szCs w:val="24"/>
        </w:rPr>
        <w:t xml:space="preserve">2.3 </w:t>
      </w:r>
      <w:r w:rsidR="00600242" w:rsidRPr="00155844">
        <w:rPr>
          <w:sz w:val="24"/>
          <w:szCs w:val="24"/>
        </w:rPr>
        <w:t>Auteur:</w:t>
      </w:r>
      <w:bookmarkEnd w:id="18"/>
    </w:p>
    <w:p w:rsidR="000D7788" w:rsidRDefault="00155844" w:rsidP="00D12324">
      <w:pPr>
        <w:pStyle w:val="Normaalweb"/>
        <w:rPr>
          <w:rFonts w:asciiTheme="minorHAnsi" w:hAnsiTheme="minorHAnsi"/>
          <w:sz w:val="22"/>
          <w:szCs w:val="22"/>
        </w:rPr>
      </w:pPr>
      <w:r>
        <w:rPr>
          <w:noProof/>
        </w:rPr>
        <w:drawing>
          <wp:anchor distT="0" distB="0" distL="114300" distR="114300" simplePos="0" relativeHeight="251661312" behindDoc="0" locked="0" layoutInCell="1" allowOverlap="1" wp14:anchorId="5EC55874" wp14:editId="53DF3D0C">
            <wp:simplePos x="0" y="0"/>
            <wp:positionH relativeFrom="margin">
              <wp:posOffset>-142875</wp:posOffset>
            </wp:positionH>
            <wp:positionV relativeFrom="margin">
              <wp:posOffset>3103880</wp:posOffset>
            </wp:positionV>
            <wp:extent cx="1753870" cy="1695450"/>
            <wp:effectExtent l="0" t="0" r="0" b="0"/>
            <wp:wrapSquare wrapText="bothSides"/>
            <wp:docPr id="6" name="Afbeelding 6" descr="http://reclaimingfutures.org/blog/sites/blog.reclaimingfutures.org/files/userfiles/Picture-He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laimingfutures.org/blog/sites/blog.reclaimingfutures.org/files/userfiles/Picture-He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870" cy="1695450"/>
                    </a:xfrm>
                    <a:prstGeom prst="rect">
                      <a:avLst/>
                    </a:prstGeom>
                    <a:noFill/>
                    <a:ln>
                      <a:noFill/>
                    </a:ln>
                  </pic:spPr>
                </pic:pic>
              </a:graphicData>
            </a:graphic>
          </wp:anchor>
        </w:drawing>
      </w:r>
      <w:r w:rsidR="00627963" w:rsidRPr="00627963">
        <w:rPr>
          <w:rFonts w:asciiTheme="minorHAnsi" w:hAnsiTheme="minorHAnsi"/>
          <w:sz w:val="22"/>
          <w:szCs w:val="22"/>
        </w:rPr>
        <w:t xml:space="preserve">Dr. H. </w:t>
      </w:r>
      <w:proofErr w:type="spellStart"/>
      <w:r w:rsidR="00627963" w:rsidRPr="00627963">
        <w:rPr>
          <w:rFonts w:asciiTheme="minorHAnsi" w:hAnsiTheme="minorHAnsi"/>
          <w:sz w:val="22"/>
          <w:szCs w:val="22"/>
        </w:rPr>
        <w:t>Rigter</w:t>
      </w:r>
      <w:proofErr w:type="spellEnd"/>
      <w:r w:rsidR="00493AF8">
        <w:rPr>
          <w:rFonts w:asciiTheme="minorHAnsi" w:hAnsiTheme="minorHAnsi"/>
          <w:sz w:val="22"/>
          <w:szCs w:val="22"/>
        </w:rPr>
        <w:t>:</w:t>
      </w:r>
      <w:r w:rsidR="00627963" w:rsidRPr="00627963">
        <w:rPr>
          <w:rFonts w:asciiTheme="minorHAnsi" w:hAnsiTheme="minorHAnsi"/>
          <w:sz w:val="22"/>
          <w:szCs w:val="22"/>
        </w:rPr>
        <w:t xml:space="preserve"> </w:t>
      </w:r>
      <w:r w:rsidR="00493AF8" w:rsidRPr="00493AF8">
        <w:rPr>
          <w:rFonts w:asciiTheme="minorHAnsi" w:hAnsiTheme="minorHAnsi"/>
          <w:sz w:val="22"/>
          <w:szCs w:val="22"/>
        </w:rPr>
        <w:t>Hij is verbonden aan de Erasmus Universiteit en ook bij Curium (Afdeling Kinder- en Jeugdpsychiatrie, Leids Universitair Medisch Centrum), waar hij verantwoordelijk is voor de nationale en internationale onderzoeks- en implementatie op het gebied van de behandeling van adolescenten met (meerdere) probleemgedrag.</w:t>
      </w:r>
    </w:p>
    <w:p w:rsidR="00493AF8" w:rsidRDefault="00493AF8" w:rsidP="00D12324">
      <w:pPr>
        <w:pStyle w:val="Normaalweb"/>
        <w:rPr>
          <w:rFonts w:asciiTheme="minorHAnsi" w:hAnsiTheme="minorHAnsi"/>
          <w:b/>
          <w:sz w:val="22"/>
          <w:szCs w:val="22"/>
        </w:rPr>
      </w:pPr>
      <w:proofErr w:type="spellStart"/>
      <w:r w:rsidRPr="0055212A">
        <w:rPr>
          <w:rFonts w:asciiTheme="minorHAnsi" w:hAnsiTheme="minorHAnsi"/>
          <w:sz w:val="22"/>
          <w:szCs w:val="22"/>
          <w:lang w:val="en-US"/>
        </w:rPr>
        <w:t>Rigter</w:t>
      </w:r>
      <w:proofErr w:type="spellEnd"/>
      <w:r w:rsidRPr="0055212A">
        <w:rPr>
          <w:rFonts w:asciiTheme="minorHAnsi" w:hAnsiTheme="minorHAnsi"/>
          <w:sz w:val="22"/>
          <w:szCs w:val="22"/>
          <w:lang w:val="en-US"/>
        </w:rPr>
        <w:t>, H. (2014). . Lessons from Abroad : Dutch Juvenile Justice System Shifting to Family-Oriented Approach.</w:t>
      </w:r>
      <w:r w:rsidRPr="0055212A">
        <w:rPr>
          <w:lang w:val="en-US"/>
        </w:rPr>
        <w:t xml:space="preserve"> </w:t>
      </w:r>
      <w:r>
        <w:rPr>
          <w:rFonts w:asciiTheme="minorHAnsi" w:hAnsiTheme="minorHAnsi"/>
          <w:sz w:val="22"/>
          <w:szCs w:val="22"/>
        </w:rPr>
        <w:t xml:space="preserve">Geraadpleegd op 10 december 2015, op  </w:t>
      </w:r>
      <w:hyperlink r:id="rId12" w:history="1">
        <w:r w:rsidRPr="00943DC3">
          <w:rPr>
            <w:rStyle w:val="Hyperlink"/>
            <w:rFonts w:asciiTheme="minorHAnsi" w:hAnsiTheme="minorHAnsi"/>
            <w:sz w:val="22"/>
            <w:szCs w:val="22"/>
          </w:rPr>
          <w:t>http://reclaimingfutures.org/lessons-abroad-dutch-juvenile-justice-system-shifting-family-oriented-approach</w:t>
        </w:r>
      </w:hyperlink>
    </w:p>
    <w:p w:rsidR="00637268" w:rsidRPr="00155844" w:rsidRDefault="00493AF8" w:rsidP="00493AF8">
      <w:pPr>
        <w:pStyle w:val="Kop2"/>
        <w:rPr>
          <w:sz w:val="24"/>
          <w:szCs w:val="24"/>
        </w:rPr>
      </w:pPr>
      <w:bookmarkStart w:id="19" w:name="_Toc438139810"/>
      <w:r w:rsidRPr="00155844">
        <w:rPr>
          <w:sz w:val="24"/>
          <w:szCs w:val="24"/>
        </w:rPr>
        <w:t xml:space="preserve">2.4 </w:t>
      </w:r>
      <w:r w:rsidR="00637268" w:rsidRPr="00155844">
        <w:rPr>
          <w:sz w:val="24"/>
          <w:szCs w:val="24"/>
        </w:rPr>
        <w:t>Structuur:</w:t>
      </w:r>
      <w:bookmarkEnd w:id="19"/>
      <w:r w:rsidR="00637268" w:rsidRPr="00155844">
        <w:rPr>
          <w:sz w:val="24"/>
          <w:szCs w:val="24"/>
        </w:rPr>
        <w:t xml:space="preserve"> </w:t>
      </w:r>
    </w:p>
    <w:p w:rsidR="00635FAE" w:rsidRDefault="00637268" w:rsidP="00D12324">
      <w:pPr>
        <w:pStyle w:val="Normaalweb"/>
        <w:rPr>
          <w:rFonts w:asciiTheme="minorHAnsi" w:hAnsiTheme="minorHAnsi"/>
          <w:sz w:val="22"/>
          <w:szCs w:val="22"/>
        </w:rPr>
      </w:pPr>
      <w:r>
        <w:rPr>
          <w:rFonts w:asciiTheme="minorHAnsi" w:hAnsiTheme="minorHAnsi"/>
          <w:sz w:val="22"/>
          <w:szCs w:val="22"/>
        </w:rPr>
        <w:t>De tekst is heel duidelijk en logisch opgedeeld met titel en tussentitels. Soms wordt er ook gebruik gemaakt van opsommingen en tabellen zo kan je de tekst goed volgen. Op het einde van de tek</w:t>
      </w:r>
      <w:r w:rsidR="00266CEE">
        <w:rPr>
          <w:rFonts w:asciiTheme="minorHAnsi" w:hAnsiTheme="minorHAnsi"/>
          <w:sz w:val="22"/>
          <w:szCs w:val="22"/>
        </w:rPr>
        <w:t xml:space="preserve">st </w:t>
      </w:r>
      <w:r w:rsidR="00266CEE">
        <w:rPr>
          <w:rFonts w:asciiTheme="minorHAnsi" w:hAnsiTheme="minorHAnsi"/>
          <w:sz w:val="22"/>
          <w:szCs w:val="22"/>
        </w:rPr>
        <w:lastRenderedPageBreak/>
        <w:t xml:space="preserve">vind je ook heel wat bronnen die in een bronnenlijst staan. De meeste bronnen zijn artikels en boeken. Alles staat alfabetisch gerangschikt. In de tekst zelf vind je ook nog bronnen. Het is wel jammer dat veel bronnen in het Engels zijn. </w:t>
      </w:r>
    </w:p>
    <w:p w:rsidR="00493AF8" w:rsidRDefault="00493AF8" w:rsidP="00D12324">
      <w:pPr>
        <w:pStyle w:val="Normaalweb"/>
        <w:rPr>
          <w:rFonts w:asciiTheme="minorHAnsi" w:hAnsiTheme="minorHAnsi"/>
          <w:sz w:val="22"/>
          <w:szCs w:val="22"/>
        </w:rPr>
      </w:pPr>
    </w:p>
    <w:p w:rsidR="00637268" w:rsidRPr="00155844" w:rsidRDefault="00493AF8" w:rsidP="00493AF8">
      <w:pPr>
        <w:pStyle w:val="Kop2"/>
        <w:rPr>
          <w:sz w:val="24"/>
          <w:szCs w:val="24"/>
        </w:rPr>
      </w:pPr>
      <w:bookmarkStart w:id="20" w:name="_Toc438139811"/>
      <w:r w:rsidRPr="00155844">
        <w:rPr>
          <w:sz w:val="24"/>
          <w:szCs w:val="24"/>
        </w:rPr>
        <w:t xml:space="preserve">2.5 </w:t>
      </w:r>
      <w:r w:rsidR="00637268" w:rsidRPr="00155844">
        <w:rPr>
          <w:sz w:val="24"/>
          <w:szCs w:val="24"/>
        </w:rPr>
        <w:t>Gelijksoortige informatie:</w:t>
      </w:r>
      <w:bookmarkEnd w:id="20"/>
      <w:r w:rsidR="00707FFC" w:rsidRPr="00155844">
        <w:rPr>
          <w:sz w:val="24"/>
          <w:szCs w:val="24"/>
        </w:rPr>
        <w:t xml:space="preserve"> </w:t>
      </w:r>
    </w:p>
    <w:p w:rsidR="00493AF8" w:rsidRPr="00493AF8" w:rsidRDefault="00493AF8" w:rsidP="00493AF8">
      <w:r>
        <w:t>(gemarkeerd in de tekst)</w:t>
      </w:r>
    </w:p>
    <w:p w:rsidR="00DB6D0A" w:rsidRDefault="00DB6D0A" w:rsidP="00DB6D0A">
      <w:pPr>
        <w:pStyle w:val="Normaalweb"/>
        <w:numPr>
          <w:ilvl w:val="1"/>
          <w:numId w:val="1"/>
        </w:numPr>
        <w:rPr>
          <w:rFonts w:asciiTheme="minorHAnsi" w:hAnsiTheme="minorHAnsi"/>
          <w:sz w:val="22"/>
          <w:szCs w:val="22"/>
        </w:rPr>
      </w:pPr>
      <w:r>
        <w:rPr>
          <w:rFonts w:asciiTheme="minorHAnsi" w:hAnsiTheme="minorHAnsi"/>
          <w:sz w:val="22"/>
          <w:szCs w:val="22"/>
        </w:rPr>
        <w:t>Onderlijnt: bronnen</w:t>
      </w:r>
    </w:p>
    <w:p w:rsidR="00DB6D0A" w:rsidRDefault="00DB6D0A" w:rsidP="00DB6D0A">
      <w:pPr>
        <w:pStyle w:val="Normaalweb"/>
        <w:numPr>
          <w:ilvl w:val="1"/>
          <w:numId w:val="1"/>
        </w:numPr>
        <w:rPr>
          <w:rFonts w:asciiTheme="minorHAnsi" w:hAnsiTheme="minorHAnsi"/>
          <w:sz w:val="22"/>
          <w:szCs w:val="22"/>
        </w:rPr>
      </w:pPr>
      <w:r>
        <w:rPr>
          <w:rFonts w:asciiTheme="minorHAnsi" w:hAnsiTheme="minorHAnsi"/>
          <w:sz w:val="22"/>
          <w:szCs w:val="22"/>
        </w:rPr>
        <w:t>Specialisten, auteurs: rood</w:t>
      </w:r>
    </w:p>
    <w:p w:rsidR="00DB6D0A" w:rsidRDefault="00DB6D0A" w:rsidP="00DB6D0A">
      <w:pPr>
        <w:pStyle w:val="Normaalweb"/>
        <w:numPr>
          <w:ilvl w:val="1"/>
          <w:numId w:val="1"/>
        </w:numPr>
        <w:rPr>
          <w:rFonts w:asciiTheme="minorHAnsi" w:hAnsiTheme="minorHAnsi"/>
          <w:sz w:val="22"/>
          <w:szCs w:val="22"/>
        </w:rPr>
      </w:pPr>
      <w:r>
        <w:rPr>
          <w:rFonts w:asciiTheme="minorHAnsi" w:hAnsiTheme="minorHAnsi"/>
          <w:sz w:val="22"/>
          <w:szCs w:val="22"/>
        </w:rPr>
        <w:t>Begrippen, moeilijke woorden: geel</w:t>
      </w:r>
    </w:p>
    <w:p w:rsidR="00DB6D0A" w:rsidRDefault="00DB6D0A" w:rsidP="00DB6D0A">
      <w:pPr>
        <w:pStyle w:val="Normaalweb"/>
        <w:numPr>
          <w:ilvl w:val="1"/>
          <w:numId w:val="1"/>
        </w:numPr>
        <w:rPr>
          <w:rFonts w:asciiTheme="minorHAnsi" w:hAnsiTheme="minorHAnsi"/>
          <w:sz w:val="22"/>
          <w:szCs w:val="22"/>
        </w:rPr>
      </w:pPr>
      <w:r>
        <w:rPr>
          <w:rFonts w:asciiTheme="minorHAnsi" w:hAnsiTheme="minorHAnsi"/>
          <w:sz w:val="22"/>
          <w:szCs w:val="22"/>
        </w:rPr>
        <w:t>Namen van instellingen, organisaties: groen</w:t>
      </w:r>
    </w:p>
    <w:p w:rsidR="00635FAE" w:rsidRDefault="00DB6D0A" w:rsidP="00D12324">
      <w:pPr>
        <w:pStyle w:val="Normaalweb"/>
        <w:numPr>
          <w:ilvl w:val="1"/>
          <w:numId w:val="1"/>
        </w:numPr>
        <w:rPr>
          <w:rFonts w:asciiTheme="minorHAnsi" w:hAnsiTheme="minorHAnsi"/>
          <w:sz w:val="22"/>
          <w:szCs w:val="22"/>
        </w:rPr>
      </w:pPr>
      <w:r>
        <w:rPr>
          <w:rFonts w:asciiTheme="minorHAnsi" w:hAnsiTheme="minorHAnsi"/>
          <w:sz w:val="22"/>
          <w:szCs w:val="22"/>
        </w:rPr>
        <w:t xml:space="preserve">Vermeldingen en regelgevingen: </w:t>
      </w:r>
      <w:r w:rsidR="00DB6A25">
        <w:rPr>
          <w:rFonts w:asciiTheme="minorHAnsi" w:hAnsiTheme="minorHAnsi"/>
          <w:sz w:val="22"/>
          <w:szCs w:val="22"/>
        </w:rPr>
        <w:t>rood</w:t>
      </w:r>
    </w:p>
    <w:p w:rsidR="00493AF8" w:rsidRDefault="00493AF8" w:rsidP="00493AF8">
      <w:pPr>
        <w:pStyle w:val="Normaalweb"/>
        <w:rPr>
          <w:rFonts w:asciiTheme="minorHAnsi" w:hAnsiTheme="minorHAnsi"/>
          <w:sz w:val="22"/>
          <w:szCs w:val="22"/>
        </w:rPr>
      </w:pPr>
    </w:p>
    <w:p w:rsidR="00637268" w:rsidRPr="00155844" w:rsidRDefault="00493AF8" w:rsidP="00493AF8">
      <w:pPr>
        <w:pStyle w:val="Kop2"/>
        <w:rPr>
          <w:sz w:val="24"/>
          <w:szCs w:val="24"/>
          <w:lang w:val="en"/>
        </w:rPr>
      </w:pPr>
      <w:bookmarkStart w:id="21" w:name="_Toc438139812"/>
      <w:r w:rsidRPr="00155844">
        <w:rPr>
          <w:sz w:val="24"/>
          <w:szCs w:val="24"/>
          <w:lang w:val="en"/>
        </w:rPr>
        <w:t xml:space="preserve">2.6 </w:t>
      </w:r>
      <w:proofErr w:type="spellStart"/>
      <w:r w:rsidR="00AA141F" w:rsidRPr="00155844">
        <w:rPr>
          <w:sz w:val="24"/>
          <w:szCs w:val="24"/>
          <w:lang w:val="en"/>
        </w:rPr>
        <w:t>Lijsten</w:t>
      </w:r>
      <w:bookmarkEnd w:id="21"/>
      <w:proofErr w:type="spellEnd"/>
    </w:p>
    <w:tbl>
      <w:tblPr>
        <w:tblStyle w:val="Tabelraster"/>
        <w:tblW w:w="0" w:type="auto"/>
        <w:tblLook w:val="04A0" w:firstRow="1" w:lastRow="0" w:firstColumn="1" w:lastColumn="0" w:noHBand="0" w:noVBand="1"/>
      </w:tblPr>
      <w:tblGrid>
        <w:gridCol w:w="1809"/>
        <w:gridCol w:w="7403"/>
      </w:tblGrid>
      <w:tr w:rsidR="004B102C" w:rsidTr="004B102C">
        <w:tc>
          <w:tcPr>
            <w:tcW w:w="1809" w:type="dxa"/>
          </w:tcPr>
          <w:p w:rsidR="004B102C" w:rsidRDefault="004B102C" w:rsidP="00493AF8">
            <w:pPr>
              <w:pStyle w:val="Kop3"/>
              <w:outlineLvl w:val="2"/>
            </w:pPr>
            <w:bookmarkStart w:id="22" w:name="_Toc438139813"/>
            <w:r>
              <w:t>Organisaties</w:t>
            </w:r>
            <w:bookmarkEnd w:id="22"/>
          </w:p>
        </w:tc>
        <w:tc>
          <w:tcPr>
            <w:tcW w:w="7403" w:type="dxa"/>
          </w:tcPr>
          <w:p w:rsidR="004B102C" w:rsidRDefault="004B102C" w:rsidP="004B102C">
            <w:pPr>
              <w:pStyle w:val="Normaalweb"/>
              <w:numPr>
                <w:ilvl w:val="0"/>
                <w:numId w:val="1"/>
              </w:numPr>
              <w:rPr>
                <w:rFonts w:asciiTheme="minorHAnsi" w:hAnsiTheme="minorHAnsi"/>
                <w:sz w:val="22"/>
                <w:szCs w:val="22"/>
              </w:rPr>
            </w:pPr>
            <w:r>
              <w:rPr>
                <w:rFonts w:asciiTheme="minorHAnsi" w:hAnsiTheme="minorHAnsi"/>
                <w:sz w:val="22"/>
                <w:szCs w:val="22"/>
              </w:rPr>
              <w:t>Het Palmhuis</w:t>
            </w:r>
          </w:p>
          <w:p w:rsidR="004B102C" w:rsidRPr="00B953F8" w:rsidRDefault="004B102C" w:rsidP="004B102C">
            <w:pPr>
              <w:pStyle w:val="Normaalweb"/>
              <w:numPr>
                <w:ilvl w:val="1"/>
                <w:numId w:val="1"/>
              </w:numPr>
              <w:rPr>
                <w:rFonts w:ascii="Arial" w:hAnsi="Arial" w:cs="Arial"/>
                <w:sz w:val="21"/>
                <w:szCs w:val="21"/>
              </w:rPr>
            </w:pPr>
            <w:r w:rsidRPr="00B953F8">
              <w:rPr>
                <w:rFonts w:ascii="Arial" w:hAnsi="Arial" w:cs="Arial"/>
                <w:sz w:val="21"/>
                <w:szCs w:val="21"/>
              </w:rPr>
              <w:t>De Jutters</w:t>
            </w:r>
            <w:r w:rsidRPr="00B953F8">
              <w:rPr>
                <w:rFonts w:ascii="Arial" w:hAnsi="Arial" w:cs="Arial"/>
                <w:sz w:val="21"/>
                <w:szCs w:val="21"/>
              </w:rPr>
              <w:br/>
              <w:t xml:space="preserve">Dr. van </w:t>
            </w:r>
            <w:proofErr w:type="spellStart"/>
            <w:r w:rsidRPr="00B953F8">
              <w:rPr>
                <w:rFonts w:ascii="Arial" w:hAnsi="Arial" w:cs="Arial"/>
                <w:sz w:val="21"/>
                <w:szCs w:val="21"/>
              </w:rPr>
              <w:t>Welylaan</w:t>
            </w:r>
            <w:proofErr w:type="spellEnd"/>
            <w:r w:rsidRPr="00B953F8">
              <w:rPr>
                <w:rFonts w:ascii="Arial" w:hAnsi="Arial" w:cs="Arial"/>
                <w:sz w:val="21"/>
                <w:szCs w:val="21"/>
              </w:rPr>
              <w:t xml:space="preserve"> 2</w:t>
            </w:r>
            <w:r w:rsidRPr="00B953F8">
              <w:rPr>
                <w:rFonts w:ascii="Arial" w:hAnsi="Arial" w:cs="Arial"/>
                <w:sz w:val="21"/>
                <w:szCs w:val="21"/>
              </w:rPr>
              <w:br/>
              <w:t>2566 ER Den Haag</w:t>
            </w:r>
          </w:p>
          <w:p w:rsidR="004B102C" w:rsidRPr="00DB6D0A" w:rsidRDefault="004B102C" w:rsidP="004B102C">
            <w:pPr>
              <w:pStyle w:val="Normaalweb"/>
              <w:numPr>
                <w:ilvl w:val="1"/>
                <w:numId w:val="1"/>
              </w:numPr>
              <w:rPr>
                <w:rFonts w:ascii="Arial" w:hAnsi="Arial" w:cs="Arial"/>
                <w:sz w:val="21"/>
                <w:szCs w:val="21"/>
                <w:lang w:val="en"/>
              </w:rPr>
            </w:pPr>
            <w:r w:rsidRPr="004B102C">
              <w:rPr>
                <w:rFonts w:asciiTheme="minorHAnsi" w:hAnsiTheme="minorHAnsi"/>
                <w:sz w:val="22"/>
                <w:szCs w:val="22"/>
              </w:rPr>
              <w:t>070 850 7</w:t>
            </w:r>
            <w:r w:rsidR="00DB6D0A">
              <w:rPr>
                <w:rFonts w:asciiTheme="minorHAnsi" w:hAnsiTheme="minorHAnsi"/>
                <w:sz w:val="22"/>
                <w:szCs w:val="22"/>
              </w:rPr>
              <w:t> </w:t>
            </w:r>
            <w:r w:rsidRPr="004B102C">
              <w:rPr>
                <w:rFonts w:asciiTheme="minorHAnsi" w:hAnsiTheme="minorHAnsi"/>
                <w:sz w:val="22"/>
                <w:szCs w:val="22"/>
              </w:rPr>
              <w:t>850</w:t>
            </w:r>
          </w:p>
          <w:p w:rsidR="00DB6D0A" w:rsidRPr="00DB6D0A" w:rsidRDefault="00DB6D0A" w:rsidP="004B102C">
            <w:pPr>
              <w:pStyle w:val="Normaalweb"/>
              <w:numPr>
                <w:ilvl w:val="1"/>
                <w:numId w:val="1"/>
              </w:numPr>
              <w:rPr>
                <w:rFonts w:ascii="Arial" w:hAnsi="Arial" w:cs="Arial"/>
                <w:sz w:val="21"/>
                <w:szCs w:val="21"/>
                <w:lang w:val="en"/>
              </w:rPr>
            </w:pPr>
            <w:r>
              <w:rPr>
                <w:rFonts w:asciiTheme="minorHAnsi" w:hAnsiTheme="minorHAnsi"/>
                <w:sz w:val="22"/>
                <w:szCs w:val="22"/>
              </w:rPr>
              <w:t>Doelgroep: criminele jongeren</w:t>
            </w:r>
          </w:p>
          <w:p w:rsidR="00CB4447" w:rsidRDefault="00DB6D0A" w:rsidP="00CB4447">
            <w:pPr>
              <w:pStyle w:val="Normaalweb"/>
              <w:numPr>
                <w:ilvl w:val="1"/>
                <w:numId w:val="1"/>
              </w:numPr>
              <w:rPr>
                <w:rFonts w:ascii="Arial" w:hAnsi="Arial" w:cs="Arial"/>
                <w:sz w:val="21"/>
                <w:szCs w:val="21"/>
              </w:rPr>
            </w:pPr>
            <w:r>
              <w:rPr>
                <w:rFonts w:asciiTheme="minorHAnsi" w:hAnsiTheme="minorHAnsi"/>
                <w:sz w:val="22"/>
                <w:szCs w:val="22"/>
              </w:rPr>
              <w:t>Werking: Ze proberen een goede relatie met het kind of de jongere te hebben, deze staat ook centraal om zo het vertrouwen te winnen. Het palmhuis is ook bekend voor hun vermogen om de meest ongemotiveerde jongeren van het criminele pad te houden</w:t>
            </w:r>
            <w:r w:rsidR="00FC56C2">
              <w:rPr>
                <w:rFonts w:asciiTheme="minorHAnsi" w:hAnsiTheme="minorHAnsi"/>
                <w:sz w:val="22"/>
                <w:szCs w:val="22"/>
              </w:rPr>
              <w:t>. Ze werken snel en vasthoudend. Ze bouwen samen met het kind naar een positieve toekomst.</w:t>
            </w:r>
          </w:p>
          <w:p w:rsidR="00DB6D0A" w:rsidRPr="00CB4447" w:rsidRDefault="00DB6D0A" w:rsidP="00CB4447">
            <w:pPr>
              <w:pStyle w:val="Normaalweb"/>
              <w:rPr>
                <w:rFonts w:ascii="Arial" w:hAnsi="Arial" w:cs="Arial"/>
                <w:sz w:val="21"/>
                <w:szCs w:val="21"/>
              </w:rPr>
            </w:pPr>
            <w:r w:rsidRPr="00CB4447">
              <w:rPr>
                <w:rFonts w:asciiTheme="minorHAnsi" w:hAnsiTheme="minorHAnsi"/>
                <w:sz w:val="22"/>
                <w:szCs w:val="22"/>
              </w:rPr>
              <w:t xml:space="preserve"> </w:t>
            </w:r>
            <w:hyperlink r:id="rId13" w:history="1">
              <w:r w:rsidR="00CB4447" w:rsidRPr="00CB4447">
                <w:rPr>
                  <w:rStyle w:val="Hyperlink"/>
                  <w:rFonts w:asciiTheme="minorHAnsi" w:hAnsiTheme="minorHAnsi"/>
                  <w:sz w:val="22"/>
                  <w:szCs w:val="22"/>
                </w:rPr>
                <w:t>https://www.dejutters.com/over-ons/het-palmhuis1/het-palmhuis</w:t>
              </w:r>
            </w:hyperlink>
            <w:r w:rsidR="00CB4447" w:rsidRPr="00CB4447">
              <w:rPr>
                <w:rFonts w:asciiTheme="minorHAnsi" w:hAnsiTheme="minorHAnsi"/>
                <w:sz w:val="22"/>
                <w:szCs w:val="22"/>
              </w:rPr>
              <w:t xml:space="preserve"> </w:t>
            </w:r>
          </w:p>
          <w:p w:rsidR="000E4C16" w:rsidRPr="00B953F8" w:rsidRDefault="000E4C16" w:rsidP="000E4C16">
            <w:pPr>
              <w:pStyle w:val="Normaalweb"/>
              <w:ind w:left="720"/>
              <w:rPr>
                <w:rFonts w:ascii="Arial" w:hAnsi="Arial" w:cs="Arial"/>
                <w:sz w:val="21"/>
                <w:szCs w:val="21"/>
              </w:rPr>
            </w:pPr>
          </w:p>
          <w:p w:rsidR="004B102C" w:rsidRDefault="004B102C" w:rsidP="000E4C16">
            <w:pPr>
              <w:pStyle w:val="Normaalweb"/>
              <w:ind w:left="720"/>
              <w:rPr>
                <w:rFonts w:asciiTheme="minorHAnsi" w:hAnsiTheme="minorHAnsi"/>
                <w:sz w:val="22"/>
                <w:szCs w:val="22"/>
              </w:rPr>
            </w:pPr>
          </w:p>
        </w:tc>
      </w:tr>
      <w:tr w:rsidR="004B102C" w:rsidTr="004B102C">
        <w:tc>
          <w:tcPr>
            <w:tcW w:w="1809" w:type="dxa"/>
          </w:tcPr>
          <w:p w:rsidR="004B102C" w:rsidRDefault="004B102C" w:rsidP="00493AF8">
            <w:pPr>
              <w:pStyle w:val="Kop3"/>
              <w:outlineLvl w:val="2"/>
            </w:pPr>
            <w:bookmarkStart w:id="23" w:name="_Toc438139814"/>
            <w:r>
              <w:t>Specialisten</w:t>
            </w:r>
            <w:bookmarkEnd w:id="23"/>
            <w:r>
              <w:t xml:space="preserve"> </w:t>
            </w:r>
          </w:p>
        </w:tc>
        <w:tc>
          <w:tcPr>
            <w:tcW w:w="7403" w:type="dxa"/>
          </w:tcPr>
          <w:p w:rsidR="004B102C" w:rsidRDefault="00DB6A25" w:rsidP="00DB6A25">
            <w:pPr>
              <w:pStyle w:val="Normaalweb"/>
              <w:numPr>
                <w:ilvl w:val="0"/>
                <w:numId w:val="1"/>
              </w:numPr>
              <w:rPr>
                <w:rFonts w:asciiTheme="minorHAnsi" w:hAnsiTheme="minorHAnsi"/>
                <w:sz w:val="22"/>
                <w:szCs w:val="22"/>
              </w:rPr>
            </w:pPr>
            <w:r>
              <w:rPr>
                <w:noProof/>
              </w:rPr>
              <w:drawing>
                <wp:anchor distT="0" distB="0" distL="114300" distR="114300" simplePos="0" relativeHeight="251658240" behindDoc="0" locked="0" layoutInCell="1" allowOverlap="1" wp14:anchorId="499FCB4E" wp14:editId="12473BD7">
                  <wp:simplePos x="0" y="0"/>
                  <wp:positionH relativeFrom="column">
                    <wp:posOffset>3571240</wp:posOffset>
                  </wp:positionH>
                  <wp:positionV relativeFrom="paragraph">
                    <wp:posOffset>66675</wp:posOffset>
                  </wp:positionV>
                  <wp:extent cx="923925" cy="892810"/>
                  <wp:effectExtent l="0" t="0" r="9525" b="2540"/>
                  <wp:wrapSquare wrapText="bothSides"/>
                  <wp:docPr id="1" name="Afbeelding 1" descr="http://reclaimingfutures.org/blog/sites/blog.reclaimingfutures.org/files/userfiles/Picture-He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laimingfutures.org/blog/sites/blog.reclaimingfutures.org/files/userfiles/Picture-Hen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6C2">
              <w:rPr>
                <w:rFonts w:asciiTheme="minorHAnsi" w:hAnsiTheme="minorHAnsi"/>
                <w:sz w:val="22"/>
                <w:szCs w:val="22"/>
              </w:rPr>
              <w:t xml:space="preserve">Henk </w:t>
            </w:r>
            <w:proofErr w:type="spellStart"/>
            <w:r w:rsidR="00FC56C2">
              <w:rPr>
                <w:rFonts w:asciiTheme="minorHAnsi" w:hAnsiTheme="minorHAnsi"/>
                <w:sz w:val="22"/>
                <w:szCs w:val="22"/>
              </w:rPr>
              <w:t>Rigter</w:t>
            </w:r>
            <w:proofErr w:type="spellEnd"/>
            <w:r w:rsidR="00FC56C2">
              <w:rPr>
                <w:rFonts w:asciiTheme="minorHAnsi" w:hAnsiTheme="minorHAnsi"/>
                <w:sz w:val="22"/>
                <w:szCs w:val="22"/>
              </w:rPr>
              <w:t>: Hij is verbonden aan de Erasmus Universiteit en ook bij Curium</w:t>
            </w:r>
            <w:r w:rsidR="00FC56C2" w:rsidRPr="00FC56C2">
              <w:rPr>
                <w:rFonts w:asciiTheme="minorHAnsi" w:hAnsiTheme="minorHAnsi"/>
                <w:sz w:val="22"/>
                <w:szCs w:val="22"/>
              </w:rPr>
              <w:t xml:space="preserve"> (Afdeling Kinder- en Jeugdpsychiatrie, Leids Universitair Medisch Centrum), waar hij verantwoordelijk is voor de nationale en internationale onderzoeks- en implementatie op het gebied van de behandeling van adolescenten met (meerdere) probleemgedrag. </w:t>
            </w:r>
          </w:p>
          <w:p w:rsidR="00037248" w:rsidRDefault="00037248" w:rsidP="00037248">
            <w:pPr>
              <w:pStyle w:val="Normaalweb"/>
              <w:ind w:left="720"/>
              <w:rPr>
                <w:rFonts w:asciiTheme="minorHAnsi" w:hAnsiTheme="minorHAnsi"/>
                <w:sz w:val="22"/>
                <w:szCs w:val="22"/>
              </w:rPr>
            </w:pPr>
            <w:proofErr w:type="spellStart"/>
            <w:r w:rsidRPr="0055212A">
              <w:rPr>
                <w:rFonts w:asciiTheme="minorHAnsi" w:hAnsiTheme="minorHAnsi"/>
                <w:sz w:val="22"/>
                <w:szCs w:val="22"/>
                <w:lang w:val="en-US"/>
              </w:rPr>
              <w:t>Rigter</w:t>
            </w:r>
            <w:proofErr w:type="spellEnd"/>
            <w:r w:rsidRPr="0055212A">
              <w:rPr>
                <w:rFonts w:asciiTheme="minorHAnsi" w:hAnsiTheme="minorHAnsi"/>
                <w:sz w:val="22"/>
                <w:szCs w:val="22"/>
                <w:lang w:val="en-US"/>
              </w:rPr>
              <w:t>, H. (2014). . Lessons from Abroad : Dutch Juvenile Justice System Shifting to Family-Oriented Approach.</w:t>
            </w:r>
            <w:r w:rsidRPr="0055212A">
              <w:rPr>
                <w:lang w:val="en-US"/>
              </w:rPr>
              <w:t xml:space="preserve"> </w:t>
            </w:r>
            <w:r>
              <w:rPr>
                <w:rFonts w:asciiTheme="minorHAnsi" w:hAnsiTheme="minorHAnsi"/>
                <w:sz w:val="22"/>
                <w:szCs w:val="22"/>
              </w:rPr>
              <w:t xml:space="preserve">Geraadpleegd op </w:t>
            </w:r>
            <w:r w:rsidR="00771EC1">
              <w:rPr>
                <w:rFonts w:asciiTheme="minorHAnsi" w:hAnsiTheme="minorHAnsi"/>
                <w:sz w:val="22"/>
                <w:szCs w:val="22"/>
              </w:rPr>
              <w:t>10 december 2015, op</w:t>
            </w:r>
            <w:r>
              <w:rPr>
                <w:rFonts w:asciiTheme="minorHAnsi" w:hAnsiTheme="minorHAnsi"/>
                <w:sz w:val="22"/>
                <w:szCs w:val="22"/>
              </w:rPr>
              <w:t xml:space="preserve">  </w:t>
            </w:r>
            <w:hyperlink r:id="rId15" w:history="1">
              <w:r w:rsidRPr="00943DC3">
                <w:rPr>
                  <w:rStyle w:val="Hyperlink"/>
                  <w:rFonts w:asciiTheme="minorHAnsi" w:hAnsiTheme="minorHAnsi"/>
                  <w:sz w:val="22"/>
                  <w:szCs w:val="22"/>
                </w:rPr>
                <w:t>http://reclaimingfutures.org/lessons-abroad-dutch-juvenile-justice-system-shifting-family-oriented-approach</w:t>
              </w:r>
            </w:hyperlink>
            <w:r>
              <w:rPr>
                <w:rFonts w:asciiTheme="minorHAnsi" w:hAnsiTheme="minorHAnsi"/>
                <w:sz w:val="22"/>
                <w:szCs w:val="22"/>
              </w:rPr>
              <w:t xml:space="preserve"> </w:t>
            </w:r>
          </w:p>
          <w:p w:rsidR="00DB6A25" w:rsidRDefault="00DB6A25" w:rsidP="00DB6A25">
            <w:pPr>
              <w:pStyle w:val="Normaalweb"/>
              <w:ind w:left="720"/>
              <w:rPr>
                <w:rFonts w:asciiTheme="minorHAnsi" w:hAnsiTheme="minorHAnsi"/>
                <w:sz w:val="22"/>
                <w:szCs w:val="22"/>
              </w:rPr>
            </w:pPr>
          </w:p>
        </w:tc>
      </w:tr>
      <w:tr w:rsidR="004B102C" w:rsidTr="004B102C">
        <w:tc>
          <w:tcPr>
            <w:tcW w:w="1809" w:type="dxa"/>
          </w:tcPr>
          <w:p w:rsidR="004B102C" w:rsidRDefault="004B102C" w:rsidP="00493AF8">
            <w:pPr>
              <w:pStyle w:val="Kop3"/>
              <w:outlineLvl w:val="2"/>
            </w:pPr>
            <w:bookmarkStart w:id="24" w:name="_Toc438139815"/>
            <w:r>
              <w:t>Vaktermen</w:t>
            </w:r>
            <w:bookmarkEnd w:id="24"/>
          </w:p>
        </w:tc>
        <w:tc>
          <w:tcPr>
            <w:tcW w:w="7403" w:type="dxa"/>
          </w:tcPr>
          <w:p w:rsidR="00C66637" w:rsidRDefault="00C66637" w:rsidP="00BF1C46">
            <w:pPr>
              <w:pStyle w:val="Normaalweb"/>
              <w:numPr>
                <w:ilvl w:val="0"/>
                <w:numId w:val="1"/>
              </w:numPr>
              <w:rPr>
                <w:rFonts w:asciiTheme="minorHAnsi" w:hAnsiTheme="minorHAnsi"/>
                <w:sz w:val="22"/>
                <w:szCs w:val="22"/>
              </w:rPr>
            </w:pPr>
            <w:r w:rsidRPr="00C66637">
              <w:rPr>
                <w:rFonts w:asciiTheme="minorHAnsi" w:hAnsiTheme="minorHAnsi"/>
                <w:sz w:val="22"/>
                <w:szCs w:val="22"/>
                <w:highlight w:val="yellow"/>
              </w:rPr>
              <w:t>Criminogeen</w:t>
            </w:r>
            <w:r>
              <w:rPr>
                <w:rFonts w:asciiTheme="minorHAnsi" w:hAnsiTheme="minorHAnsi"/>
                <w:sz w:val="22"/>
                <w:szCs w:val="22"/>
              </w:rPr>
              <w:t xml:space="preserve"> =</w:t>
            </w:r>
            <w:r w:rsidR="00BF1C46">
              <w:rPr>
                <w:rFonts w:asciiTheme="minorHAnsi" w:hAnsiTheme="minorHAnsi"/>
                <w:sz w:val="22"/>
                <w:szCs w:val="22"/>
              </w:rPr>
              <w:t xml:space="preserve"> </w:t>
            </w:r>
            <w:r w:rsidR="00BF1C46" w:rsidRPr="00BF1C46">
              <w:rPr>
                <w:rFonts w:asciiTheme="minorHAnsi" w:hAnsiTheme="minorHAnsi"/>
                <w:sz w:val="22"/>
                <w:szCs w:val="22"/>
              </w:rPr>
              <w:t>Misdaad bevorderend</w:t>
            </w:r>
          </w:p>
          <w:p w:rsidR="00BF1C46" w:rsidRPr="00C66637" w:rsidRDefault="00F27A1C" w:rsidP="00BF1C46">
            <w:pPr>
              <w:pStyle w:val="Normaalweb"/>
              <w:ind w:left="720"/>
              <w:rPr>
                <w:rFonts w:asciiTheme="minorHAnsi" w:hAnsiTheme="minorHAnsi"/>
                <w:sz w:val="22"/>
                <w:szCs w:val="22"/>
              </w:rPr>
            </w:pPr>
            <w:hyperlink r:id="rId16" w:history="1">
              <w:r w:rsidR="00BF1C46" w:rsidRPr="00943DC3">
                <w:rPr>
                  <w:rStyle w:val="Hyperlink"/>
                  <w:rFonts w:asciiTheme="minorHAnsi" w:hAnsiTheme="minorHAnsi"/>
                  <w:sz w:val="22"/>
                  <w:szCs w:val="22"/>
                </w:rPr>
                <w:t>http://www.encyclo.nl/begrip/criminogeen</w:t>
              </w:r>
            </w:hyperlink>
            <w:r w:rsidR="00BF1C46">
              <w:rPr>
                <w:rFonts w:asciiTheme="minorHAnsi" w:hAnsiTheme="minorHAnsi"/>
                <w:sz w:val="22"/>
                <w:szCs w:val="22"/>
              </w:rPr>
              <w:t xml:space="preserve"> </w:t>
            </w:r>
          </w:p>
          <w:p w:rsidR="004B102C" w:rsidRDefault="00DB6A25" w:rsidP="00C03672">
            <w:pPr>
              <w:pStyle w:val="Normaalweb"/>
              <w:numPr>
                <w:ilvl w:val="0"/>
                <w:numId w:val="1"/>
              </w:numPr>
              <w:rPr>
                <w:rFonts w:asciiTheme="minorHAnsi" w:hAnsiTheme="minorHAnsi"/>
                <w:sz w:val="22"/>
                <w:szCs w:val="22"/>
              </w:rPr>
            </w:pPr>
            <w:r w:rsidRPr="00CF1E34">
              <w:rPr>
                <w:rFonts w:asciiTheme="minorHAnsi" w:hAnsiTheme="minorHAnsi"/>
                <w:sz w:val="22"/>
                <w:szCs w:val="22"/>
                <w:highlight w:val="yellow"/>
              </w:rPr>
              <w:t>Delinquentie</w:t>
            </w:r>
            <w:r>
              <w:rPr>
                <w:rFonts w:asciiTheme="minorHAnsi" w:hAnsiTheme="minorHAnsi"/>
                <w:sz w:val="22"/>
                <w:szCs w:val="22"/>
              </w:rPr>
              <w:t xml:space="preserve"> = </w:t>
            </w:r>
            <w:r w:rsidR="00C03672" w:rsidRPr="00C03672">
              <w:rPr>
                <w:rFonts w:asciiTheme="minorHAnsi" w:hAnsiTheme="minorHAnsi"/>
                <w:sz w:val="22"/>
                <w:szCs w:val="22"/>
              </w:rPr>
              <w:t>Het begaan van een misdaad</w:t>
            </w:r>
            <w:r w:rsidR="00C03672">
              <w:rPr>
                <w:rFonts w:asciiTheme="minorHAnsi" w:hAnsiTheme="minorHAnsi"/>
                <w:sz w:val="22"/>
                <w:szCs w:val="22"/>
              </w:rPr>
              <w:t>, misdadigheid</w:t>
            </w:r>
          </w:p>
          <w:p w:rsidR="00BF1C46" w:rsidRDefault="00F27A1C" w:rsidP="00BF1C46">
            <w:pPr>
              <w:pStyle w:val="Normaalweb"/>
              <w:ind w:left="720"/>
              <w:rPr>
                <w:rFonts w:asciiTheme="minorHAnsi" w:hAnsiTheme="minorHAnsi"/>
                <w:sz w:val="22"/>
                <w:szCs w:val="22"/>
              </w:rPr>
            </w:pPr>
            <w:hyperlink r:id="rId17" w:history="1">
              <w:r w:rsidR="00BF1C46" w:rsidRPr="00943DC3">
                <w:rPr>
                  <w:rStyle w:val="Hyperlink"/>
                  <w:rFonts w:asciiTheme="minorHAnsi" w:hAnsiTheme="minorHAnsi"/>
                  <w:sz w:val="22"/>
                  <w:szCs w:val="22"/>
                </w:rPr>
                <w:t>http://www.encyclo.nl/begrip/delinquentie</w:t>
              </w:r>
            </w:hyperlink>
            <w:r w:rsidR="00BF1C46">
              <w:rPr>
                <w:rFonts w:asciiTheme="minorHAnsi" w:hAnsiTheme="minorHAnsi"/>
                <w:sz w:val="22"/>
                <w:szCs w:val="22"/>
              </w:rPr>
              <w:t xml:space="preserve"> </w:t>
            </w:r>
          </w:p>
          <w:p w:rsidR="00CF1E34" w:rsidRDefault="00CF1E34" w:rsidP="00DB6A25">
            <w:pPr>
              <w:pStyle w:val="Normaalweb"/>
              <w:numPr>
                <w:ilvl w:val="0"/>
                <w:numId w:val="1"/>
              </w:numPr>
              <w:rPr>
                <w:rFonts w:asciiTheme="minorHAnsi" w:hAnsiTheme="minorHAnsi"/>
                <w:sz w:val="22"/>
                <w:szCs w:val="22"/>
              </w:rPr>
            </w:pPr>
            <w:proofErr w:type="spellStart"/>
            <w:r w:rsidRPr="00CF1E34">
              <w:rPr>
                <w:rFonts w:asciiTheme="minorHAnsi" w:hAnsiTheme="minorHAnsi"/>
                <w:sz w:val="22"/>
                <w:szCs w:val="22"/>
                <w:highlight w:val="yellow"/>
              </w:rPr>
              <w:t>Early</w:t>
            </w:r>
            <w:proofErr w:type="spellEnd"/>
            <w:r w:rsidRPr="00CF1E34">
              <w:rPr>
                <w:rFonts w:asciiTheme="minorHAnsi" w:hAnsiTheme="minorHAnsi"/>
                <w:sz w:val="22"/>
                <w:szCs w:val="22"/>
                <w:highlight w:val="yellow"/>
              </w:rPr>
              <w:t xml:space="preserve"> </w:t>
            </w:r>
            <w:proofErr w:type="spellStart"/>
            <w:r w:rsidRPr="00CF1E34">
              <w:rPr>
                <w:rFonts w:asciiTheme="minorHAnsi" w:hAnsiTheme="minorHAnsi"/>
                <w:sz w:val="22"/>
                <w:szCs w:val="22"/>
                <w:highlight w:val="yellow"/>
              </w:rPr>
              <w:t>challenges</w:t>
            </w:r>
            <w:proofErr w:type="spellEnd"/>
            <w:r>
              <w:rPr>
                <w:rFonts w:asciiTheme="minorHAnsi" w:hAnsiTheme="minorHAnsi"/>
                <w:sz w:val="22"/>
                <w:szCs w:val="22"/>
              </w:rPr>
              <w:t xml:space="preserve"> = hebben betrekking op ervaringen en gebeurtenissen op jonge(re) leeftijd, zoals emotionele verwaarlozing door de ouders.</w:t>
            </w:r>
            <w:r w:rsidR="00C03672">
              <w:rPr>
                <w:rFonts w:asciiTheme="minorHAnsi" w:hAnsiTheme="minorHAnsi"/>
                <w:sz w:val="22"/>
                <w:szCs w:val="22"/>
              </w:rPr>
              <w:t xml:space="preserve"> </w:t>
            </w:r>
          </w:p>
          <w:p w:rsidR="00BF1C46" w:rsidRDefault="00C03672" w:rsidP="00C03672">
            <w:pPr>
              <w:pStyle w:val="Normaalweb"/>
              <w:ind w:left="720"/>
              <w:rPr>
                <w:rFonts w:asciiTheme="minorHAnsi" w:hAnsiTheme="minorHAnsi"/>
                <w:sz w:val="22"/>
                <w:szCs w:val="22"/>
              </w:rPr>
            </w:pPr>
            <w:proofErr w:type="spellStart"/>
            <w:r w:rsidRPr="00C03672">
              <w:rPr>
                <w:rFonts w:asciiTheme="minorHAnsi" w:hAnsiTheme="minorHAnsi"/>
                <w:sz w:val="22"/>
                <w:szCs w:val="22"/>
              </w:rPr>
              <w:t>Rigter</w:t>
            </w:r>
            <w:proofErr w:type="spellEnd"/>
            <w:r w:rsidRPr="00C03672">
              <w:rPr>
                <w:rFonts w:asciiTheme="minorHAnsi" w:hAnsiTheme="minorHAnsi"/>
                <w:sz w:val="22"/>
                <w:szCs w:val="22"/>
              </w:rPr>
              <w:t xml:space="preserve">, H. (2009). De relatie tussen verslavingsproblematiek en delinquentie bij jongeren. Verslaving, 5, </w:t>
            </w:r>
            <w:r>
              <w:rPr>
                <w:rFonts w:asciiTheme="minorHAnsi" w:hAnsiTheme="minorHAnsi"/>
                <w:sz w:val="22"/>
                <w:szCs w:val="22"/>
              </w:rPr>
              <w:t>8</w:t>
            </w:r>
            <w:r w:rsidRPr="00C03672">
              <w:rPr>
                <w:rFonts w:asciiTheme="minorHAnsi" w:hAnsiTheme="minorHAnsi"/>
                <w:sz w:val="22"/>
                <w:szCs w:val="22"/>
              </w:rPr>
              <w:t>. Geraadpleegd op: http://link.springer.com/</w:t>
            </w:r>
          </w:p>
          <w:p w:rsidR="00DB6A25" w:rsidRDefault="00DB6A25" w:rsidP="00DB6A25">
            <w:pPr>
              <w:pStyle w:val="Normaalweb"/>
              <w:numPr>
                <w:ilvl w:val="0"/>
                <w:numId w:val="1"/>
              </w:numPr>
              <w:rPr>
                <w:rFonts w:asciiTheme="minorHAnsi" w:hAnsiTheme="minorHAnsi"/>
                <w:sz w:val="22"/>
                <w:szCs w:val="22"/>
              </w:rPr>
            </w:pPr>
            <w:r w:rsidRPr="00CF1E34">
              <w:rPr>
                <w:rFonts w:asciiTheme="minorHAnsi" w:hAnsiTheme="minorHAnsi"/>
                <w:sz w:val="22"/>
                <w:szCs w:val="22"/>
                <w:highlight w:val="yellow"/>
              </w:rPr>
              <w:t>JJI</w:t>
            </w:r>
            <w:r>
              <w:rPr>
                <w:rFonts w:asciiTheme="minorHAnsi" w:hAnsiTheme="minorHAnsi"/>
                <w:sz w:val="22"/>
                <w:szCs w:val="22"/>
              </w:rPr>
              <w:t xml:space="preserve"> = Justitiële jeugdinrichtingen</w:t>
            </w:r>
          </w:p>
          <w:p w:rsidR="00C03672" w:rsidRDefault="00F27A1C" w:rsidP="00C03672">
            <w:pPr>
              <w:pStyle w:val="Normaalweb"/>
              <w:ind w:left="720"/>
              <w:rPr>
                <w:rFonts w:asciiTheme="minorHAnsi" w:hAnsiTheme="minorHAnsi"/>
                <w:sz w:val="22"/>
                <w:szCs w:val="22"/>
              </w:rPr>
            </w:pPr>
            <w:hyperlink r:id="rId18" w:history="1">
              <w:r w:rsidR="00C03672" w:rsidRPr="00943DC3">
                <w:rPr>
                  <w:rStyle w:val="Hyperlink"/>
                  <w:rFonts w:asciiTheme="minorHAnsi" w:hAnsiTheme="minorHAnsi"/>
                  <w:sz w:val="22"/>
                  <w:szCs w:val="22"/>
                </w:rPr>
                <w:t>https://nl.wikipedia.org/wiki/Jeugdinrichting</w:t>
              </w:r>
            </w:hyperlink>
            <w:r w:rsidR="00C03672">
              <w:rPr>
                <w:rFonts w:asciiTheme="minorHAnsi" w:hAnsiTheme="minorHAnsi"/>
                <w:sz w:val="22"/>
                <w:szCs w:val="22"/>
              </w:rPr>
              <w:t xml:space="preserve"> </w:t>
            </w:r>
          </w:p>
          <w:p w:rsidR="00CF1E34" w:rsidRDefault="00CF1E34" w:rsidP="00C03672">
            <w:pPr>
              <w:pStyle w:val="Normaalweb"/>
              <w:numPr>
                <w:ilvl w:val="0"/>
                <w:numId w:val="1"/>
              </w:numPr>
              <w:rPr>
                <w:rFonts w:asciiTheme="minorHAnsi" w:hAnsiTheme="minorHAnsi"/>
                <w:sz w:val="22"/>
                <w:szCs w:val="22"/>
              </w:rPr>
            </w:pPr>
            <w:proofErr w:type="spellStart"/>
            <w:r w:rsidRPr="00CF1E34">
              <w:rPr>
                <w:rFonts w:asciiTheme="minorHAnsi" w:hAnsiTheme="minorHAnsi"/>
                <w:sz w:val="22"/>
                <w:szCs w:val="22"/>
                <w:highlight w:val="yellow"/>
              </w:rPr>
              <w:t>Multidimensioneel</w:t>
            </w:r>
            <w:proofErr w:type="spellEnd"/>
            <w:r>
              <w:rPr>
                <w:rFonts w:asciiTheme="minorHAnsi" w:hAnsiTheme="minorHAnsi"/>
                <w:sz w:val="22"/>
                <w:szCs w:val="22"/>
              </w:rPr>
              <w:t xml:space="preserve"> = </w:t>
            </w:r>
            <w:r w:rsidR="00C03672" w:rsidRPr="00C03672">
              <w:rPr>
                <w:rFonts w:asciiTheme="minorHAnsi" w:hAnsiTheme="minorHAnsi"/>
                <w:sz w:val="22"/>
                <w:szCs w:val="22"/>
              </w:rPr>
              <w:t>Meerdimensionaal of multidimensionaal is alles wat meer dan één dimensie heeft. In de alledaagse ruimte hebben objecten drie dimensies: lengte, breedte en hoogte (of diepte). Deze zijn, behalve in naam, volkomen gelijkwaardig. Een wiskundig punt heeft geen afmetingen en dus nul dimensies, een rechte lijn is eendimensionaal</w:t>
            </w:r>
            <w:r w:rsidR="00C03672">
              <w:rPr>
                <w:rFonts w:asciiTheme="minorHAnsi" w:hAnsiTheme="minorHAnsi"/>
                <w:sz w:val="22"/>
                <w:szCs w:val="22"/>
              </w:rPr>
              <w:t>.</w:t>
            </w:r>
          </w:p>
          <w:p w:rsidR="00C03672" w:rsidRDefault="00F27A1C" w:rsidP="00C03672">
            <w:pPr>
              <w:pStyle w:val="Normaalweb"/>
              <w:ind w:left="720"/>
              <w:rPr>
                <w:rFonts w:asciiTheme="minorHAnsi" w:hAnsiTheme="minorHAnsi"/>
                <w:sz w:val="22"/>
                <w:szCs w:val="22"/>
              </w:rPr>
            </w:pPr>
            <w:hyperlink r:id="rId19" w:history="1">
              <w:r w:rsidR="00C03672" w:rsidRPr="00943DC3">
                <w:rPr>
                  <w:rStyle w:val="Hyperlink"/>
                  <w:rFonts w:asciiTheme="minorHAnsi" w:hAnsiTheme="minorHAnsi"/>
                  <w:sz w:val="22"/>
                  <w:szCs w:val="22"/>
                </w:rPr>
                <w:t>http://www.encyclo.nl/begrip/meerdimensionaal</w:t>
              </w:r>
            </w:hyperlink>
            <w:r w:rsidR="00C03672">
              <w:rPr>
                <w:rFonts w:asciiTheme="minorHAnsi" w:hAnsiTheme="minorHAnsi"/>
                <w:sz w:val="22"/>
                <w:szCs w:val="22"/>
              </w:rPr>
              <w:t xml:space="preserve"> </w:t>
            </w:r>
          </w:p>
          <w:p w:rsidR="00CF1E34" w:rsidRDefault="00CF1E34" w:rsidP="00DB6A25">
            <w:pPr>
              <w:pStyle w:val="Normaalweb"/>
              <w:numPr>
                <w:ilvl w:val="0"/>
                <w:numId w:val="1"/>
              </w:numPr>
              <w:rPr>
                <w:rFonts w:asciiTheme="minorHAnsi" w:hAnsiTheme="minorHAnsi"/>
                <w:sz w:val="22"/>
                <w:szCs w:val="22"/>
              </w:rPr>
            </w:pPr>
            <w:r w:rsidRPr="00CF1E34">
              <w:rPr>
                <w:rFonts w:asciiTheme="minorHAnsi" w:hAnsiTheme="minorHAnsi"/>
                <w:sz w:val="22"/>
                <w:szCs w:val="22"/>
                <w:highlight w:val="yellow"/>
              </w:rPr>
              <w:t>Niet-gedetineerde justitiabele</w:t>
            </w:r>
            <w:r>
              <w:rPr>
                <w:rFonts w:asciiTheme="minorHAnsi" w:hAnsiTheme="minorHAnsi"/>
                <w:sz w:val="22"/>
                <w:szCs w:val="22"/>
              </w:rPr>
              <w:t xml:space="preserve"> = in contact met justitie.</w:t>
            </w:r>
            <w:r w:rsidR="00C03672">
              <w:rPr>
                <w:rFonts w:asciiTheme="minorHAnsi" w:hAnsiTheme="minorHAnsi"/>
                <w:sz w:val="22"/>
                <w:szCs w:val="22"/>
              </w:rPr>
              <w:t xml:space="preserve"> </w:t>
            </w:r>
          </w:p>
          <w:p w:rsidR="00C03672" w:rsidRDefault="00037248" w:rsidP="00037248">
            <w:pPr>
              <w:pStyle w:val="Normaalweb"/>
              <w:ind w:left="720"/>
              <w:rPr>
                <w:rFonts w:asciiTheme="minorHAnsi" w:hAnsiTheme="minorHAnsi"/>
                <w:sz w:val="22"/>
                <w:szCs w:val="22"/>
              </w:rPr>
            </w:pPr>
            <w:proofErr w:type="spellStart"/>
            <w:r w:rsidRPr="00037248">
              <w:rPr>
                <w:rFonts w:asciiTheme="minorHAnsi" w:hAnsiTheme="minorHAnsi"/>
                <w:sz w:val="22"/>
                <w:szCs w:val="22"/>
              </w:rPr>
              <w:t>Rigter</w:t>
            </w:r>
            <w:proofErr w:type="spellEnd"/>
            <w:r w:rsidRPr="00037248">
              <w:rPr>
                <w:rFonts w:asciiTheme="minorHAnsi" w:hAnsiTheme="minorHAnsi"/>
                <w:sz w:val="22"/>
                <w:szCs w:val="22"/>
              </w:rPr>
              <w:t>, H. (2009). De relatie tussen verslavingsproblematiek en delinquenti</w:t>
            </w:r>
            <w:r>
              <w:rPr>
                <w:rFonts w:asciiTheme="minorHAnsi" w:hAnsiTheme="minorHAnsi"/>
                <w:sz w:val="22"/>
                <w:szCs w:val="22"/>
              </w:rPr>
              <w:t>e bij jongeren. Verslaving, 5, 6</w:t>
            </w:r>
            <w:r w:rsidRPr="00037248">
              <w:rPr>
                <w:rFonts w:asciiTheme="minorHAnsi" w:hAnsiTheme="minorHAnsi"/>
                <w:sz w:val="22"/>
                <w:szCs w:val="22"/>
              </w:rPr>
              <w:t>. Geraadpleegd op: http://link.springer.com/</w:t>
            </w:r>
          </w:p>
          <w:p w:rsidR="00CF1E34" w:rsidRDefault="00CF1E34" w:rsidP="00DB6A25">
            <w:pPr>
              <w:pStyle w:val="Normaalweb"/>
              <w:numPr>
                <w:ilvl w:val="0"/>
                <w:numId w:val="1"/>
              </w:numPr>
              <w:rPr>
                <w:rFonts w:asciiTheme="minorHAnsi" w:hAnsiTheme="minorHAnsi"/>
                <w:sz w:val="22"/>
                <w:szCs w:val="22"/>
              </w:rPr>
            </w:pPr>
            <w:proofErr w:type="spellStart"/>
            <w:r w:rsidRPr="00CF1E34">
              <w:rPr>
                <w:rFonts w:asciiTheme="minorHAnsi" w:hAnsiTheme="minorHAnsi"/>
                <w:sz w:val="22"/>
                <w:szCs w:val="22"/>
                <w:highlight w:val="yellow"/>
              </w:rPr>
              <w:t>Provocation</w:t>
            </w:r>
            <w:proofErr w:type="spellEnd"/>
            <w:r w:rsidRPr="00CF1E34">
              <w:rPr>
                <w:rFonts w:asciiTheme="minorHAnsi" w:hAnsiTheme="minorHAnsi"/>
                <w:sz w:val="22"/>
                <w:szCs w:val="22"/>
                <w:highlight w:val="yellow"/>
              </w:rPr>
              <w:t>-theorie</w:t>
            </w:r>
            <w:r>
              <w:rPr>
                <w:rFonts w:asciiTheme="minorHAnsi" w:hAnsiTheme="minorHAnsi"/>
                <w:sz w:val="22"/>
                <w:szCs w:val="22"/>
              </w:rPr>
              <w:t xml:space="preserve"> = deze stelt dat de werkelijkheid ingewikkeld en weerbarstig is en dat oppervlakkige interventies geen effect hebben op probleemgedrag.</w:t>
            </w:r>
          </w:p>
          <w:p w:rsidR="00037248" w:rsidRDefault="00037248" w:rsidP="00037248">
            <w:pPr>
              <w:pStyle w:val="Normaalweb"/>
              <w:ind w:left="720"/>
              <w:rPr>
                <w:rFonts w:asciiTheme="minorHAnsi" w:hAnsiTheme="minorHAnsi"/>
                <w:sz w:val="22"/>
                <w:szCs w:val="22"/>
              </w:rPr>
            </w:pPr>
            <w:proofErr w:type="spellStart"/>
            <w:r w:rsidRPr="00037248">
              <w:rPr>
                <w:rFonts w:asciiTheme="minorHAnsi" w:hAnsiTheme="minorHAnsi"/>
                <w:sz w:val="22"/>
                <w:szCs w:val="22"/>
              </w:rPr>
              <w:t>Rigter</w:t>
            </w:r>
            <w:proofErr w:type="spellEnd"/>
            <w:r w:rsidRPr="00037248">
              <w:rPr>
                <w:rFonts w:asciiTheme="minorHAnsi" w:hAnsiTheme="minorHAnsi"/>
                <w:sz w:val="22"/>
                <w:szCs w:val="22"/>
              </w:rPr>
              <w:t>, H. (2009). De relatie tussen verslavingsproblematiek en delinquentie bij jongeren. Verslaving, 5, 8. Geraadpleegd op: http://link.springer.com/</w:t>
            </w:r>
          </w:p>
          <w:p w:rsidR="00DB6A25" w:rsidRDefault="00DB6A25" w:rsidP="00DB6A25">
            <w:pPr>
              <w:pStyle w:val="Normaalweb"/>
              <w:numPr>
                <w:ilvl w:val="0"/>
                <w:numId w:val="1"/>
              </w:numPr>
              <w:rPr>
                <w:rFonts w:asciiTheme="minorHAnsi" w:hAnsiTheme="minorHAnsi"/>
                <w:sz w:val="22"/>
                <w:szCs w:val="22"/>
              </w:rPr>
            </w:pPr>
            <w:r w:rsidRPr="00CF1E34">
              <w:rPr>
                <w:rFonts w:asciiTheme="minorHAnsi" w:hAnsiTheme="minorHAnsi"/>
                <w:sz w:val="22"/>
                <w:szCs w:val="22"/>
                <w:highlight w:val="yellow"/>
              </w:rPr>
              <w:t>Recidive</w:t>
            </w:r>
            <w:r>
              <w:rPr>
                <w:rFonts w:asciiTheme="minorHAnsi" w:hAnsiTheme="minorHAnsi"/>
                <w:sz w:val="22"/>
                <w:szCs w:val="22"/>
              </w:rPr>
              <w:t xml:space="preserve"> = de kans op herhaling van crimineel gedrag (het delict)</w:t>
            </w:r>
            <w:r w:rsidR="00CF1E34">
              <w:rPr>
                <w:rFonts w:asciiTheme="minorHAnsi" w:hAnsiTheme="minorHAnsi"/>
                <w:sz w:val="22"/>
                <w:szCs w:val="22"/>
              </w:rPr>
              <w:t>.</w:t>
            </w:r>
          </w:p>
          <w:p w:rsidR="00037248" w:rsidRDefault="00037248" w:rsidP="00037248">
            <w:pPr>
              <w:pStyle w:val="Normaalweb"/>
              <w:ind w:left="720"/>
              <w:rPr>
                <w:rFonts w:asciiTheme="minorHAnsi" w:hAnsiTheme="minorHAnsi"/>
                <w:sz w:val="22"/>
                <w:szCs w:val="22"/>
              </w:rPr>
            </w:pPr>
            <w:proofErr w:type="spellStart"/>
            <w:r w:rsidRPr="00037248">
              <w:rPr>
                <w:rFonts w:asciiTheme="minorHAnsi" w:hAnsiTheme="minorHAnsi"/>
                <w:sz w:val="22"/>
                <w:szCs w:val="22"/>
              </w:rPr>
              <w:t>Rigter</w:t>
            </w:r>
            <w:proofErr w:type="spellEnd"/>
            <w:r w:rsidRPr="00037248">
              <w:rPr>
                <w:rFonts w:asciiTheme="minorHAnsi" w:hAnsiTheme="minorHAnsi"/>
                <w:sz w:val="22"/>
                <w:szCs w:val="22"/>
              </w:rPr>
              <w:t xml:space="preserve">, H. (2009). De relatie tussen verslavingsproblematiek en delinquentie bij jongeren. Verslaving, 5, </w:t>
            </w:r>
            <w:r>
              <w:rPr>
                <w:rFonts w:asciiTheme="minorHAnsi" w:hAnsiTheme="minorHAnsi"/>
                <w:sz w:val="22"/>
                <w:szCs w:val="22"/>
              </w:rPr>
              <w:t>5</w:t>
            </w:r>
            <w:r w:rsidRPr="00037248">
              <w:rPr>
                <w:rFonts w:asciiTheme="minorHAnsi" w:hAnsiTheme="minorHAnsi"/>
                <w:sz w:val="22"/>
                <w:szCs w:val="22"/>
              </w:rPr>
              <w:t xml:space="preserve">. Geraadpleegd op: </w:t>
            </w:r>
            <w:hyperlink r:id="rId20" w:history="1">
              <w:r w:rsidR="002B361B" w:rsidRPr="007A7A82">
                <w:rPr>
                  <w:rStyle w:val="Hyperlink"/>
                  <w:rFonts w:asciiTheme="minorHAnsi" w:hAnsiTheme="minorHAnsi"/>
                  <w:sz w:val="22"/>
                  <w:szCs w:val="22"/>
                </w:rPr>
                <w:t>http://link.springer.com/</w:t>
              </w:r>
            </w:hyperlink>
          </w:p>
          <w:p w:rsidR="002B361B" w:rsidRPr="002B361B" w:rsidRDefault="002B361B" w:rsidP="002B361B">
            <w:pPr>
              <w:pStyle w:val="Normaalweb"/>
              <w:numPr>
                <w:ilvl w:val="0"/>
                <w:numId w:val="1"/>
              </w:numPr>
              <w:rPr>
                <w:rFonts w:asciiTheme="minorHAnsi" w:hAnsiTheme="minorHAnsi"/>
                <w:sz w:val="22"/>
                <w:szCs w:val="22"/>
              </w:rPr>
            </w:pPr>
            <w:r w:rsidRPr="002B361B">
              <w:rPr>
                <w:rFonts w:asciiTheme="minorHAnsi" w:hAnsiTheme="minorHAnsi"/>
                <w:sz w:val="22"/>
                <w:szCs w:val="22"/>
                <w:highlight w:val="yellow"/>
              </w:rPr>
              <w:t>Specialismen</w:t>
            </w:r>
            <w:r>
              <w:rPr>
                <w:rFonts w:asciiTheme="minorHAnsi" w:hAnsiTheme="minorHAnsi"/>
                <w:sz w:val="22"/>
                <w:szCs w:val="22"/>
              </w:rPr>
              <w:t xml:space="preserve">= </w:t>
            </w:r>
            <w:r w:rsidRPr="002B361B">
              <w:rPr>
                <w:rFonts w:asciiTheme="minorHAnsi" w:hAnsiTheme="minorHAnsi"/>
                <w:sz w:val="22"/>
                <w:szCs w:val="22"/>
              </w:rPr>
              <w:t xml:space="preserve">onderwerp waar iemand zeer deskundig in is </w:t>
            </w:r>
            <w:proofErr w:type="spellStart"/>
            <w:r w:rsidRPr="002B361B">
              <w:rPr>
                <w:rFonts w:asciiTheme="minorHAnsi" w:hAnsiTheme="minorHAnsi"/>
                <w:sz w:val="22"/>
                <w:szCs w:val="22"/>
              </w:rPr>
              <w:t>vb</w:t>
            </w:r>
            <w:proofErr w:type="spellEnd"/>
            <w:r w:rsidRPr="002B361B">
              <w:rPr>
                <w:rFonts w:asciiTheme="minorHAnsi" w:hAnsiTheme="minorHAnsi"/>
                <w:sz w:val="22"/>
                <w:szCs w:val="22"/>
              </w:rPr>
              <w:t>: het repareren van fietsen is zijn specialisme</w:t>
            </w:r>
          </w:p>
          <w:p w:rsidR="002B361B" w:rsidRDefault="002B361B" w:rsidP="002B361B">
            <w:pPr>
              <w:pStyle w:val="Normaalweb"/>
              <w:ind w:left="720"/>
              <w:rPr>
                <w:rFonts w:asciiTheme="minorHAnsi" w:hAnsiTheme="minorHAnsi"/>
                <w:sz w:val="22"/>
                <w:szCs w:val="22"/>
              </w:rPr>
            </w:pPr>
            <w:r w:rsidRPr="002B361B">
              <w:rPr>
                <w:rFonts w:asciiTheme="minorHAnsi" w:hAnsiTheme="minorHAnsi"/>
                <w:sz w:val="22"/>
                <w:szCs w:val="22"/>
              </w:rPr>
              <w:t xml:space="preserve">Gevonden op </w:t>
            </w:r>
            <w:hyperlink r:id="rId21" w:history="1">
              <w:r w:rsidRPr="007A7A82">
                <w:rPr>
                  <w:rStyle w:val="Hyperlink"/>
                  <w:rFonts w:asciiTheme="minorHAnsi" w:hAnsiTheme="minorHAnsi"/>
                  <w:sz w:val="22"/>
                  <w:szCs w:val="22"/>
                </w:rPr>
                <w:t>http://www.muiswerk.nl/mowb/?word=specialisme</w:t>
              </w:r>
            </w:hyperlink>
            <w:r>
              <w:rPr>
                <w:rFonts w:asciiTheme="minorHAnsi" w:hAnsiTheme="minorHAnsi"/>
                <w:sz w:val="22"/>
                <w:szCs w:val="22"/>
              </w:rPr>
              <w:t xml:space="preserve"> </w:t>
            </w:r>
            <w:r w:rsidRPr="002B361B">
              <w:rPr>
                <w:rFonts w:asciiTheme="minorHAnsi" w:hAnsiTheme="minorHAnsi"/>
                <w:sz w:val="22"/>
                <w:szCs w:val="22"/>
              </w:rPr>
              <w:cr/>
            </w:r>
          </w:p>
          <w:p w:rsidR="00DB6A25" w:rsidRDefault="00AA141F" w:rsidP="00AA141F">
            <w:pPr>
              <w:pStyle w:val="Normaalweb"/>
              <w:rPr>
                <w:rFonts w:asciiTheme="minorHAnsi" w:hAnsiTheme="minorHAnsi"/>
                <w:sz w:val="22"/>
                <w:szCs w:val="22"/>
              </w:rPr>
            </w:pPr>
            <w:r>
              <w:rPr>
                <w:rFonts w:asciiTheme="minorHAnsi" w:hAnsiTheme="minorHAnsi"/>
                <w:sz w:val="22"/>
                <w:szCs w:val="22"/>
              </w:rPr>
              <w:t xml:space="preserve">Ik heb voor deze opdracht vooral de encyclopedie online gebruikt omdat ik dit heel duidelijk vind. Soms vond ik de uitleg ook in de basistekst zelf. </w:t>
            </w:r>
          </w:p>
        </w:tc>
      </w:tr>
      <w:tr w:rsidR="004B102C" w:rsidTr="004B102C">
        <w:tc>
          <w:tcPr>
            <w:tcW w:w="1809" w:type="dxa"/>
          </w:tcPr>
          <w:p w:rsidR="004B102C" w:rsidRDefault="004B102C" w:rsidP="00493AF8">
            <w:pPr>
              <w:pStyle w:val="Kop3"/>
              <w:outlineLvl w:val="2"/>
            </w:pPr>
            <w:bookmarkStart w:id="25" w:name="_Toc438139816"/>
            <w:r>
              <w:lastRenderedPageBreak/>
              <w:t>Soorten bronnen</w:t>
            </w:r>
            <w:bookmarkEnd w:id="25"/>
          </w:p>
        </w:tc>
        <w:tc>
          <w:tcPr>
            <w:tcW w:w="7403" w:type="dxa"/>
          </w:tcPr>
          <w:p w:rsidR="004B102C" w:rsidRDefault="005A6ECF" w:rsidP="00D12324">
            <w:pPr>
              <w:pStyle w:val="Normaalweb"/>
              <w:rPr>
                <w:rFonts w:asciiTheme="minorHAnsi" w:hAnsiTheme="minorHAnsi"/>
                <w:sz w:val="22"/>
                <w:szCs w:val="22"/>
              </w:rPr>
            </w:pPr>
            <w:r>
              <w:rPr>
                <w:rFonts w:asciiTheme="minorHAnsi" w:hAnsiTheme="minorHAnsi"/>
                <w:sz w:val="22"/>
                <w:szCs w:val="22"/>
              </w:rPr>
              <w:t>Sociaal wetenschappelijke bronnen:</w:t>
            </w:r>
          </w:p>
          <w:p w:rsidR="005A6ECF" w:rsidRDefault="005A6ECF" w:rsidP="005A6ECF">
            <w:pPr>
              <w:pStyle w:val="Normaalweb"/>
              <w:numPr>
                <w:ilvl w:val="0"/>
                <w:numId w:val="1"/>
              </w:numPr>
              <w:rPr>
                <w:rFonts w:asciiTheme="minorHAnsi" w:hAnsiTheme="minorHAnsi"/>
                <w:sz w:val="22"/>
                <w:szCs w:val="22"/>
              </w:rPr>
            </w:pPr>
            <w:proofErr w:type="spellStart"/>
            <w:r w:rsidRPr="005A6ECF">
              <w:rPr>
                <w:rFonts w:asciiTheme="minorHAnsi" w:hAnsiTheme="minorHAnsi"/>
                <w:sz w:val="22"/>
                <w:szCs w:val="22"/>
              </w:rPr>
              <w:t>Junger</w:t>
            </w:r>
            <w:proofErr w:type="spellEnd"/>
            <w:r w:rsidRPr="005A6ECF">
              <w:rPr>
                <w:rFonts w:asciiTheme="minorHAnsi" w:hAnsiTheme="minorHAnsi"/>
                <w:sz w:val="22"/>
                <w:szCs w:val="22"/>
              </w:rPr>
              <w:t>-Tas, J., Steketee, M., &amp; Moll, M. (2008). Achtergronden van jeugddelinquentie en middelengebruik. Utrecht: Verweij-Jonker Instituut.</w:t>
            </w:r>
          </w:p>
          <w:p w:rsidR="00037248" w:rsidRPr="00771EC1" w:rsidRDefault="005A6ECF" w:rsidP="00037248">
            <w:pPr>
              <w:pStyle w:val="Normaalweb"/>
              <w:numPr>
                <w:ilvl w:val="0"/>
                <w:numId w:val="1"/>
              </w:numPr>
              <w:rPr>
                <w:rFonts w:asciiTheme="minorHAnsi" w:hAnsiTheme="minorHAnsi"/>
                <w:sz w:val="22"/>
                <w:szCs w:val="22"/>
              </w:rPr>
            </w:pPr>
            <w:proofErr w:type="spellStart"/>
            <w:r w:rsidRPr="005A6ECF">
              <w:rPr>
                <w:rFonts w:asciiTheme="minorHAnsi" w:hAnsiTheme="minorHAnsi"/>
                <w:sz w:val="22"/>
                <w:szCs w:val="22"/>
              </w:rPr>
              <w:t>Rigter</w:t>
            </w:r>
            <w:proofErr w:type="spellEnd"/>
            <w:r w:rsidRPr="005A6ECF">
              <w:rPr>
                <w:rFonts w:asciiTheme="minorHAnsi" w:hAnsiTheme="minorHAnsi"/>
                <w:sz w:val="22"/>
                <w:szCs w:val="22"/>
              </w:rPr>
              <w:t>, H. (2007). Problematisch gebruik van cannabis en alcohol. In F. Verheij, F.C. Verhulst &amp; R.F. Ferdinand (red.), Kinder- en jeugdpsychiatrie. Behandeling en begeleiding (pp. 406-432). Assen: Van Gorcum.</w:t>
            </w:r>
          </w:p>
          <w:p w:rsidR="005A6ECF" w:rsidRDefault="005A6ECF" w:rsidP="00D12324">
            <w:pPr>
              <w:pStyle w:val="Normaalweb"/>
              <w:rPr>
                <w:rFonts w:asciiTheme="minorHAnsi" w:hAnsiTheme="minorHAnsi"/>
                <w:sz w:val="22"/>
                <w:szCs w:val="22"/>
              </w:rPr>
            </w:pPr>
            <w:r>
              <w:rPr>
                <w:rFonts w:asciiTheme="minorHAnsi" w:hAnsiTheme="minorHAnsi"/>
                <w:sz w:val="22"/>
                <w:szCs w:val="22"/>
              </w:rPr>
              <w:t>Juridische bronnen:</w:t>
            </w:r>
          </w:p>
          <w:p w:rsidR="005A6ECF" w:rsidRDefault="005A6ECF" w:rsidP="005A6ECF">
            <w:pPr>
              <w:pStyle w:val="Normaalweb"/>
              <w:numPr>
                <w:ilvl w:val="0"/>
                <w:numId w:val="1"/>
              </w:numPr>
              <w:rPr>
                <w:rFonts w:asciiTheme="minorHAnsi" w:hAnsiTheme="minorHAnsi"/>
                <w:sz w:val="22"/>
                <w:szCs w:val="22"/>
              </w:rPr>
            </w:pPr>
            <w:r w:rsidRPr="005A6ECF">
              <w:rPr>
                <w:rFonts w:asciiTheme="minorHAnsi" w:hAnsiTheme="minorHAnsi"/>
                <w:sz w:val="22"/>
                <w:szCs w:val="22"/>
              </w:rPr>
              <w:t xml:space="preserve">Eggen, A.T.J., &amp; </w:t>
            </w:r>
            <w:proofErr w:type="spellStart"/>
            <w:r w:rsidRPr="005A6ECF">
              <w:rPr>
                <w:rFonts w:asciiTheme="minorHAnsi" w:hAnsiTheme="minorHAnsi"/>
                <w:sz w:val="22"/>
                <w:szCs w:val="22"/>
              </w:rPr>
              <w:t>Kalidien</w:t>
            </w:r>
            <w:proofErr w:type="spellEnd"/>
            <w:r w:rsidRPr="005A6ECF">
              <w:rPr>
                <w:rFonts w:asciiTheme="minorHAnsi" w:hAnsiTheme="minorHAnsi"/>
                <w:sz w:val="22"/>
                <w:szCs w:val="22"/>
              </w:rPr>
              <w:t xml:space="preserve">, S.N. (red.) (2008). Criminaliteit en </w:t>
            </w:r>
            <w:proofErr w:type="spellStart"/>
            <w:r w:rsidRPr="005A6ECF">
              <w:rPr>
                <w:rFonts w:asciiTheme="minorHAnsi" w:hAnsiTheme="minorHAnsi"/>
                <w:sz w:val="22"/>
                <w:szCs w:val="22"/>
              </w:rPr>
              <w:t>wetshandhaving.WODC</w:t>
            </w:r>
            <w:proofErr w:type="spellEnd"/>
            <w:r w:rsidRPr="005A6ECF">
              <w:rPr>
                <w:rFonts w:asciiTheme="minorHAnsi" w:hAnsiTheme="minorHAnsi"/>
                <w:sz w:val="22"/>
                <w:szCs w:val="22"/>
              </w:rPr>
              <w:t>/Boom: Den Haag/Meppel.</w:t>
            </w:r>
          </w:p>
          <w:p w:rsidR="005A6ECF" w:rsidRPr="005A6ECF" w:rsidRDefault="005A6ECF" w:rsidP="005A6ECF">
            <w:pPr>
              <w:pStyle w:val="Normaalweb"/>
              <w:numPr>
                <w:ilvl w:val="0"/>
                <w:numId w:val="1"/>
              </w:numPr>
              <w:rPr>
                <w:rFonts w:asciiTheme="minorHAnsi" w:hAnsiTheme="minorHAnsi"/>
                <w:sz w:val="22"/>
                <w:szCs w:val="22"/>
              </w:rPr>
            </w:pPr>
            <w:r w:rsidRPr="005A6ECF">
              <w:rPr>
                <w:rFonts w:asciiTheme="minorHAnsi" w:hAnsiTheme="minorHAnsi"/>
                <w:sz w:val="22"/>
                <w:szCs w:val="22"/>
              </w:rPr>
              <w:t>Weerman, F.M., &amp; Laan, P.H. van der (2006). Spijbelaars en drop-outs. Het verband tussen spijbelen, voortijdig schoolverlaten en criminaliteit. (Justitiële Verkenningen</w:t>
            </w:r>
            <w:r>
              <w:rPr>
                <w:rFonts w:asciiTheme="minorHAnsi" w:hAnsiTheme="minorHAnsi"/>
                <w:sz w:val="22"/>
                <w:szCs w:val="22"/>
              </w:rPr>
              <w:t>)</w:t>
            </w:r>
          </w:p>
          <w:p w:rsidR="005A6ECF" w:rsidRDefault="005A6ECF" w:rsidP="00D12324">
            <w:pPr>
              <w:pStyle w:val="Normaalweb"/>
              <w:rPr>
                <w:rFonts w:asciiTheme="minorHAnsi" w:hAnsiTheme="minorHAnsi"/>
                <w:sz w:val="22"/>
                <w:szCs w:val="22"/>
              </w:rPr>
            </w:pPr>
            <w:r>
              <w:rPr>
                <w:rFonts w:asciiTheme="minorHAnsi" w:hAnsiTheme="minorHAnsi"/>
                <w:sz w:val="22"/>
                <w:szCs w:val="22"/>
              </w:rPr>
              <w:t xml:space="preserve">Statische bronnen: </w:t>
            </w:r>
          </w:p>
          <w:p w:rsidR="005A6ECF" w:rsidRDefault="005A6ECF" w:rsidP="005A6ECF">
            <w:pPr>
              <w:pStyle w:val="Normaalweb"/>
              <w:numPr>
                <w:ilvl w:val="0"/>
                <w:numId w:val="1"/>
              </w:numPr>
              <w:rPr>
                <w:rFonts w:asciiTheme="minorHAnsi" w:hAnsiTheme="minorHAnsi"/>
                <w:sz w:val="22"/>
                <w:szCs w:val="22"/>
              </w:rPr>
            </w:pPr>
            <w:proofErr w:type="spellStart"/>
            <w:r w:rsidRPr="005A6ECF">
              <w:rPr>
                <w:rFonts w:asciiTheme="minorHAnsi" w:hAnsiTheme="minorHAnsi"/>
                <w:sz w:val="22"/>
                <w:szCs w:val="22"/>
              </w:rPr>
              <w:t>Wartna</w:t>
            </w:r>
            <w:proofErr w:type="spellEnd"/>
            <w:r w:rsidRPr="005A6ECF">
              <w:rPr>
                <w:rFonts w:asciiTheme="minorHAnsi" w:hAnsiTheme="minorHAnsi"/>
                <w:sz w:val="22"/>
                <w:szCs w:val="22"/>
              </w:rPr>
              <w:t xml:space="preserve">, B.S.J., El </w:t>
            </w:r>
            <w:proofErr w:type="spellStart"/>
            <w:r w:rsidRPr="005A6ECF">
              <w:rPr>
                <w:rFonts w:asciiTheme="minorHAnsi" w:hAnsiTheme="minorHAnsi"/>
                <w:sz w:val="22"/>
                <w:szCs w:val="22"/>
              </w:rPr>
              <w:t>Harbachi</w:t>
            </w:r>
            <w:proofErr w:type="spellEnd"/>
            <w:r w:rsidRPr="005A6ECF">
              <w:rPr>
                <w:rFonts w:asciiTheme="minorHAnsi" w:hAnsiTheme="minorHAnsi"/>
                <w:sz w:val="22"/>
                <w:szCs w:val="22"/>
              </w:rPr>
              <w:t>, S., &amp; Laan, A.M. van der (2006). Jong vast. Een cijfermatig overzicht van de strafrechtelijke recidive van ex-pupillen van justitiële jeugdinrichtingen. (Onderzoek en Beleid nr. 229.) Den Haag: WODC.</w:t>
            </w:r>
          </w:p>
        </w:tc>
      </w:tr>
    </w:tbl>
    <w:p w:rsidR="004B102C" w:rsidRPr="00707FFC" w:rsidRDefault="004B102C" w:rsidP="00D12324">
      <w:pPr>
        <w:pStyle w:val="Normaalweb"/>
        <w:rPr>
          <w:rFonts w:asciiTheme="minorHAnsi" w:hAnsiTheme="minorHAnsi"/>
          <w:sz w:val="22"/>
          <w:szCs w:val="22"/>
        </w:rPr>
      </w:pPr>
    </w:p>
    <w:p w:rsidR="00572572" w:rsidRDefault="00572572"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C66637" w:rsidRDefault="00C66637" w:rsidP="009056A0">
      <w:pPr>
        <w:rPr>
          <w:rFonts w:cs="Verdana"/>
          <w:b/>
          <w:sz w:val="18"/>
          <w:szCs w:val="18"/>
        </w:rPr>
      </w:pPr>
    </w:p>
    <w:p w:rsidR="00037248" w:rsidRDefault="00037248" w:rsidP="009056A0">
      <w:pPr>
        <w:rPr>
          <w:rFonts w:cs="Verdana"/>
          <w:b/>
          <w:sz w:val="18"/>
          <w:szCs w:val="18"/>
        </w:rPr>
      </w:pPr>
    </w:p>
    <w:p w:rsidR="00037248" w:rsidRDefault="00037248" w:rsidP="009056A0">
      <w:pPr>
        <w:rPr>
          <w:rFonts w:cs="Verdana"/>
          <w:b/>
          <w:sz w:val="18"/>
          <w:szCs w:val="18"/>
        </w:rPr>
      </w:pPr>
    </w:p>
    <w:p w:rsidR="00037248" w:rsidRDefault="00037248" w:rsidP="009056A0">
      <w:pPr>
        <w:rPr>
          <w:rFonts w:cs="Verdana"/>
          <w:b/>
          <w:sz w:val="18"/>
          <w:szCs w:val="18"/>
        </w:rPr>
      </w:pPr>
    </w:p>
    <w:p w:rsidR="00037248" w:rsidRDefault="00037248" w:rsidP="009056A0">
      <w:pPr>
        <w:rPr>
          <w:rFonts w:cs="Verdana"/>
          <w:b/>
          <w:sz w:val="18"/>
          <w:szCs w:val="18"/>
        </w:rPr>
      </w:pPr>
    </w:p>
    <w:p w:rsidR="00037248" w:rsidRDefault="00037248" w:rsidP="009056A0">
      <w:pPr>
        <w:rPr>
          <w:rFonts w:cs="Verdana"/>
          <w:b/>
          <w:sz w:val="18"/>
          <w:szCs w:val="18"/>
        </w:rPr>
      </w:pPr>
    </w:p>
    <w:p w:rsidR="00037248" w:rsidRDefault="00037248" w:rsidP="009056A0">
      <w:pPr>
        <w:rPr>
          <w:rFonts w:cs="Verdana"/>
          <w:b/>
          <w:sz w:val="18"/>
          <w:szCs w:val="18"/>
        </w:rPr>
      </w:pPr>
    </w:p>
    <w:p w:rsidR="00AA141F" w:rsidRDefault="00AA141F" w:rsidP="00AA141F">
      <w:pPr>
        <w:pStyle w:val="Kop2"/>
        <w:rPr>
          <w:rFonts w:asciiTheme="minorHAnsi" w:eastAsiaTheme="minorHAnsi" w:hAnsiTheme="minorHAnsi" w:cs="Verdana"/>
          <w:bCs w:val="0"/>
          <w:color w:val="auto"/>
          <w:sz w:val="18"/>
          <w:szCs w:val="18"/>
        </w:rPr>
      </w:pPr>
    </w:p>
    <w:p w:rsidR="00AA141F" w:rsidRDefault="00AA141F" w:rsidP="009056A0">
      <w:pPr>
        <w:rPr>
          <w:rFonts w:cs="Verdana"/>
          <w:b/>
          <w:u w:val="single"/>
        </w:rPr>
      </w:pPr>
    </w:p>
    <w:p w:rsidR="00AA141F" w:rsidRPr="00155844" w:rsidRDefault="00AA141F" w:rsidP="00AA141F">
      <w:pPr>
        <w:pStyle w:val="Kop2"/>
        <w:rPr>
          <w:sz w:val="24"/>
          <w:szCs w:val="24"/>
        </w:rPr>
      </w:pPr>
      <w:bookmarkStart w:id="26" w:name="_Toc438139817"/>
      <w:r w:rsidRPr="00155844">
        <w:rPr>
          <w:sz w:val="24"/>
          <w:szCs w:val="24"/>
        </w:rPr>
        <w:lastRenderedPageBreak/>
        <w:t>2.7 Samenvatting basistekst</w:t>
      </w:r>
      <w:bookmarkEnd w:id="26"/>
    </w:p>
    <w:p w:rsidR="00C66637" w:rsidRPr="001F36DA" w:rsidRDefault="00C66637" w:rsidP="009056A0">
      <w:pPr>
        <w:rPr>
          <w:rFonts w:cs="Verdana"/>
          <w:b/>
        </w:rPr>
      </w:pPr>
      <w:r>
        <w:rPr>
          <w:rFonts w:cs="Verdana"/>
          <w:b/>
          <w:u w:val="single"/>
        </w:rPr>
        <w:t>De relatie tussen verslavingsproblematiek en delinquentie bij jongeren</w:t>
      </w:r>
    </w:p>
    <w:p w:rsidR="00C66637" w:rsidRPr="00C66637" w:rsidRDefault="00C66637" w:rsidP="009056A0">
      <w:pPr>
        <w:rPr>
          <w:rFonts w:cs="Verdana"/>
        </w:rPr>
      </w:pPr>
      <w:r>
        <w:rPr>
          <w:rFonts w:cs="Verdana"/>
        </w:rPr>
        <w:t xml:space="preserve">Deze samenvatting zal gaan over hoe relaties liggen tussen </w:t>
      </w:r>
      <w:proofErr w:type="spellStart"/>
      <w:r>
        <w:rPr>
          <w:rFonts w:cs="Verdana"/>
        </w:rPr>
        <w:t>verslavinsproblematiek</w:t>
      </w:r>
      <w:proofErr w:type="spellEnd"/>
      <w:r>
        <w:rPr>
          <w:rFonts w:cs="Verdana"/>
        </w:rPr>
        <w:t xml:space="preserve"> en delinquentie bij jongeren van twaalf tot achttien jaar. Delinquentie is een etiket dat iemand krijgt opgeplakt na overtreding van de wet, dus na een delict.</w:t>
      </w:r>
    </w:p>
    <w:p w:rsidR="00C66637" w:rsidRDefault="00C66637" w:rsidP="009056A0">
      <w:pPr>
        <w:rPr>
          <w:rFonts w:cs="Verdana"/>
          <w:u w:val="single"/>
        </w:rPr>
      </w:pPr>
      <w:r>
        <w:rPr>
          <w:rFonts w:cs="Verdana"/>
          <w:u w:val="single"/>
        </w:rPr>
        <w:t>Recidive</w:t>
      </w:r>
    </w:p>
    <w:p w:rsidR="00C66637" w:rsidRPr="00C66637" w:rsidRDefault="00C66637" w:rsidP="009056A0">
      <w:pPr>
        <w:rPr>
          <w:rFonts w:cs="Verdana"/>
        </w:rPr>
      </w:pPr>
      <w:r>
        <w:rPr>
          <w:rFonts w:cs="Verdana"/>
        </w:rPr>
        <w:t>Het belangrijkste cijfer in justitieel beleid is recidive, dat is de kans op herhaling van crimineel gedrag.</w:t>
      </w:r>
      <w:r w:rsidR="00F7260F">
        <w:rPr>
          <w:rFonts w:cs="Verdana"/>
        </w:rPr>
        <w:t xml:space="preserve"> Nu zullen we de criminogeen bespreken, dat zijn de factoren die dergelijke terugval bevorderen. Er zijn onveranderbare criminogene factoren zoals geslacht deze zijn dus statisch. Andere zijn beïnvloedbaar of dynamisch, en dus van belang voor interventie en beleid.</w:t>
      </w:r>
    </w:p>
    <w:p w:rsidR="00C66637" w:rsidRDefault="00C66637" w:rsidP="00C66637">
      <w:pPr>
        <w:tabs>
          <w:tab w:val="center" w:pos="4536"/>
        </w:tabs>
        <w:rPr>
          <w:rFonts w:cs="Verdana"/>
          <w:u w:val="single"/>
        </w:rPr>
      </w:pPr>
      <w:r>
        <w:rPr>
          <w:rFonts w:cs="Verdana"/>
          <w:u w:val="single"/>
        </w:rPr>
        <w:t>Verslaving en delinquentie</w:t>
      </w:r>
    </w:p>
    <w:p w:rsidR="00F7260F" w:rsidRPr="00F7260F" w:rsidRDefault="00F7260F" w:rsidP="00C66637">
      <w:pPr>
        <w:tabs>
          <w:tab w:val="center" w:pos="4536"/>
        </w:tabs>
        <w:rPr>
          <w:rFonts w:cs="Verdana"/>
        </w:rPr>
      </w:pPr>
      <w:r>
        <w:rPr>
          <w:rFonts w:cs="Verdana"/>
        </w:rPr>
        <w:t xml:space="preserve">Misbruik of afhankelijkheid van een of meer middelen ofwel verslavingsproblematiek gaat vaak samen met delinquentie. Verslavingsproblematiek beïnvloedt delinquentie indirect maar kan daarnaast rechtstreeks leiden tot een delict. </w:t>
      </w:r>
      <w:r w:rsidR="00196F23">
        <w:rPr>
          <w:rFonts w:cs="Verdana"/>
        </w:rPr>
        <w:t>Overmatig dringen verzwakt de impulscontrole en draagt zo bij aan vernielzucht en geweld. Om drugs te kunnen kopen plagen zware gebruikers vermogensdelicten, ze dealen of overtreden</w:t>
      </w:r>
      <w:r w:rsidR="001F36DA">
        <w:rPr>
          <w:rFonts w:cs="Verdana"/>
        </w:rPr>
        <w:t xml:space="preserve"> op andere manier de Opiumwet. </w:t>
      </w:r>
      <w:r w:rsidR="00F1699F">
        <w:rPr>
          <w:rFonts w:ascii="Calibri" w:eastAsia="Calibri" w:hAnsi="Calibri" w:cs="Calibri"/>
          <w:noProof/>
          <w:color w:val="000000"/>
          <w:lang w:eastAsia="nl-BE"/>
        </w:rPr>
        <mc:AlternateContent>
          <mc:Choice Requires="wpg">
            <w:drawing>
              <wp:anchor distT="0" distB="0" distL="114300" distR="114300" simplePos="0" relativeHeight="251659264" behindDoc="0" locked="0" layoutInCell="1" allowOverlap="1" wp14:anchorId="726D268A" wp14:editId="606C7524">
                <wp:simplePos x="0" y="0"/>
                <wp:positionH relativeFrom="column">
                  <wp:posOffset>3833495</wp:posOffset>
                </wp:positionH>
                <wp:positionV relativeFrom="paragraph">
                  <wp:posOffset>293370</wp:posOffset>
                </wp:positionV>
                <wp:extent cx="2505075" cy="2438400"/>
                <wp:effectExtent l="0" t="0" r="28575" b="19050"/>
                <wp:wrapSquare wrapText="bothSides"/>
                <wp:docPr id="6008" name="Group 6008"/>
                <wp:cNvGraphicFramePr/>
                <a:graphic xmlns:a="http://schemas.openxmlformats.org/drawingml/2006/main">
                  <a:graphicData uri="http://schemas.microsoft.com/office/word/2010/wordprocessingGroup">
                    <wpg:wgp>
                      <wpg:cNvGrpSpPr/>
                      <wpg:grpSpPr>
                        <a:xfrm>
                          <a:off x="0" y="0"/>
                          <a:ext cx="2505075" cy="2438400"/>
                          <a:chOff x="0" y="0"/>
                          <a:chExt cx="3492500" cy="3733800"/>
                        </a:xfrm>
                      </wpg:grpSpPr>
                      <wps:wsp>
                        <wps:cNvPr id="264" name="Shape 264"/>
                        <wps:cNvSpPr/>
                        <wps:spPr>
                          <a:xfrm>
                            <a:off x="1159929" y="0"/>
                            <a:ext cx="719671" cy="719658"/>
                          </a:xfrm>
                          <a:custGeom>
                            <a:avLst/>
                            <a:gdLst/>
                            <a:ahLst/>
                            <a:cxnLst/>
                            <a:rect l="0" t="0" r="0" b="0"/>
                            <a:pathLst>
                              <a:path w="719671" h="719658">
                                <a:moveTo>
                                  <a:pt x="719671" y="359829"/>
                                </a:moveTo>
                                <a:cubicBezTo>
                                  <a:pt x="719671" y="558558"/>
                                  <a:pt x="558571" y="719658"/>
                                  <a:pt x="359842" y="719658"/>
                                </a:cubicBezTo>
                                <a:cubicBezTo>
                                  <a:pt x="161112" y="719658"/>
                                  <a:pt x="0" y="558558"/>
                                  <a:pt x="0" y="359829"/>
                                </a:cubicBezTo>
                                <a:cubicBezTo>
                                  <a:pt x="0" y="161099"/>
                                  <a:pt x="161112" y="0"/>
                                  <a:pt x="359842" y="0"/>
                                </a:cubicBezTo>
                                <a:cubicBezTo>
                                  <a:pt x="558571" y="0"/>
                                  <a:pt x="719671" y="161099"/>
                                  <a:pt x="719671" y="3598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65" name="Shape 265"/>
                        <wps:cNvSpPr/>
                        <wps:spPr>
                          <a:xfrm>
                            <a:off x="1159929" y="973658"/>
                            <a:ext cx="719671" cy="719672"/>
                          </a:xfrm>
                          <a:custGeom>
                            <a:avLst/>
                            <a:gdLst/>
                            <a:ahLst/>
                            <a:cxnLst/>
                            <a:rect l="0" t="0" r="0" b="0"/>
                            <a:pathLst>
                              <a:path w="719671" h="719672">
                                <a:moveTo>
                                  <a:pt x="719671" y="359842"/>
                                </a:moveTo>
                                <a:cubicBezTo>
                                  <a:pt x="719671" y="558572"/>
                                  <a:pt x="558571" y="719672"/>
                                  <a:pt x="359842" y="719672"/>
                                </a:cubicBezTo>
                                <a:cubicBezTo>
                                  <a:pt x="161112" y="719672"/>
                                  <a:pt x="0" y="558572"/>
                                  <a:pt x="0" y="359842"/>
                                </a:cubicBezTo>
                                <a:cubicBezTo>
                                  <a:pt x="0" y="161100"/>
                                  <a:pt x="161112" y="0"/>
                                  <a:pt x="359842" y="0"/>
                                </a:cubicBezTo>
                                <a:cubicBezTo>
                                  <a:pt x="558571" y="0"/>
                                  <a:pt x="719671" y="161100"/>
                                  <a:pt x="719671" y="359842"/>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66" name="Shape 266"/>
                        <wps:cNvSpPr/>
                        <wps:spPr>
                          <a:xfrm>
                            <a:off x="1159929" y="1951571"/>
                            <a:ext cx="719671" cy="719658"/>
                          </a:xfrm>
                          <a:custGeom>
                            <a:avLst/>
                            <a:gdLst/>
                            <a:ahLst/>
                            <a:cxnLst/>
                            <a:rect l="0" t="0" r="0" b="0"/>
                            <a:pathLst>
                              <a:path w="719671" h="719658">
                                <a:moveTo>
                                  <a:pt x="719671" y="359829"/>
                                </a:moveTo>
                                <a:cubicBezTo>
                                  <a:pt x="719671" y="558559"/>
                                  <a:pt x="558571" y="719658"/>
                                  <a:pt x="359842" y="719658"/>
                                </a:cubicBezTo>
                                <a:cubicBezTo>
                                  <a:pt x="161112" y="719658"/>
                                  <a:pt x="0" y="558559"/>
                                  <a:pt x="0" y="359829"/>
                                </a:cubicBezTo>
                                <a:cubicBezTo>
                                  <a:pt x="0" y="161099"/>
                                  <a:pt x="161112" y="0"/>
                                  <a:pt x="359842" y="0"/>
                                </a:cubicBezTo>
                                <a:cubicBezTo>
                                  <a:pt x="558571" y="0"/>
                                  <a:pt x="719671" y="161099"/>
                                  <a:pt x="719671" y="3598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67" name="Shape 267"/>
                        <wps:cNvSpPr/>
                        <wps:spPr>
                          <a:xfrm>
                            <a:off x="0" y="1951571"/>
                            <a:ext cx="719658" cy="719658"/>
                          </a:xfrm>
                          <a:custGeom>
                            <a:avLst/>
                            <a:gdLst/>
                            <a:ahLst/>
                            <a:cxnLst/>
                            <a:rect l="0" t="0" r="0" b="0"/>
                            <a:pathLst>
                              <a:path w="719658" h="719658">
                                <a:moveTo>
                                  <a:pt x="719658" y="359829"/>
                                </a:moveTo>
                                <a:cubicBezTo>
                                  <a:pt x="719658" y="558559"/>
                                  <a:pt x="558559" y="719658"/>
                                  <a:pt x="359829" y="719658"/>
                                </a:cubicBezTo>
                                <a:cubicBezTo>
                                  <a:pt x="161099" y="719658"/>
                                  <a:pt x="0" y="558559"/>
                                  <a:pt x="0" y="359829"/>
                                </a:cubicBezTo>
                                <a:cubicBezTo>
                                  <a:pt x="0" y="161099"/>
                                  <a:pt x="161099" y="0"/>
                                  <a:pt x="359829" y="0"/>
                                </a:cubicBezTo>
                                <a:cubicBezTo>
                                  <a:pt x="558559" y="0"/>
                                  <a:pt x="719658" y="161099"/>
                                  <a:pt x="719658" y="3598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68" name="Shape 268"/>
                        <wps:cNvSpPr/>
                        <wps:spPr>
                          <a:xfrm>
                            <a:off x="2679700" y="1951571"/>
                            <a:ext cx="719658" cy="719658"/>
                          </a:xfrm>
                          <a:custGeom>
                            <a:avLst/>
                            <a:gdLst/>
                            <a:ahLst/>
                            <a:cxnLst/>
                            <a:rect l="0" t="0" r="0" b="0"/>
                            <a:pathLst>
                              <a:path w="719658" h="719658">
                                <a:moveTo>
                                  <a:pt x="719658" y="359829"/>
                                </a:moveTo>
                                <a:cubicBezTo>
                                  <a:pt x="719658" y="558559"/>
                                  <a:pt x="558571" y="719658"/>
                                  <a:pt x="359829" y="719658"/>
                                </a:cubicBezTo>
                                <a:cubicBezTo>
                                  <a:pt x="161099" y="719658"/>
                                  <a:pt x="0" y="558559"/>
                                  <a:pt x="0" y="359829"/>
                                </a:cubicBezTo>
                                <a:cubicBezTo>
                                  <a:pt x="0" y="161099"/>
                                  <a:pt x="161099" y="0"/>
                                  <a:pt x="359829" y="0"/>
                                </a:cubicBezTo>
                                <a:cubicBezTo>
                                  <a:pt x="558571" y="0"/>
                                  <a:pt x="719658" y="161099"/>
                                  <a:pt x="719658" y="3598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69" name="Shape 269"/>
                        <wps:cNvSpPr/>
                        <wps:spPr>
                          <a:xfrm>
                            <a:off x="1159929" y="2933700"/>
                            <a:ext cx="719671" cy="719671"/>
                          </a:xfrm>
                          <a:custGeom>
                            <a:avLst/>
                            <a:gdLst/>
                            <a:ahLst/>
                            <a:cxnLst/>
                            <a:rect l="0" t="0" r="0" b="0"/>
                            <a:pathLst>
                              <a:path w="719671" h="719671">
                                <a:moveTo>
                                  <a:pt x="719671" y="359829"/>
                                </a:moveTo>
                                <a:cubicBezTo>
                                  <a:pt x="719671" y="558559"/>
                                  <a:pt x="558571" y="719671"/>
                                  <a:pt x="359842" y="719671"/>
                                </a:cubicBezTo>
                                <a:cubicBezTo>
                                  <a:pt x="161112" y="719671"/>
                                  <a:pt x="0" y="558559"/>
                                  <a:pt x="0" y="359829"/>
                                </a:cubicBezTo>
                                <a:cubicBezTo>
                                  <a:pt x="0" y="161100"/>
                                  <a:pt x="161112" y="0"/>
                                  <a:pt x="359842" y="0"/>
                                </a:cubicBezTo>
                                <a:cubicBezTo>
                                  <a:pt x="558571" y="0"/>
                                  <a:pt x="719671" y="161100"/>
                                  <a:pt x="719671" y="3598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70" name="Rectangle 270"/>
                        <wps:cNvSpPr/>
                        <wps:spPr>
                          <a:xfrm>
                            <a:off x="1334031" y="224357"/>
                            <a:ext cx="520378" cy="124858"/>
                          </a:xfrm>
                          <a:prstGeom prst="rect">
                            <a:avLst/>
                          </a:prstGeom>
                          <a:ln>
                            <a:noFill/>
                          </a:ln>
                        </wps:spPr>
                        <wps:txbx>
                          <w:txbxContent>
                            <w:p w:rsidR="00155844" w:rsidRDefault="00155844" w:rsidP="00F1699F">
                              <w:proofErr w:type="spellStart"/>
                              <w:r>
                                <w:rPr>
                                  <w:rFonts w:ascii="Arial" w:eastAsia="Arial" w:hAnsi="Arial" w:cs="Arial"/>
                                  <w:color w:val="0B0907"/>
                                  <w:sz w:val="16"/>
                                </w:rPr>
                                <w:t>external</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1" name="Rectangle 271"/>
                        <wps:cNvSpPr/>
                        <wps:spPr>
                          <a:xfrm>
                            <a:off x="1333015" y="346277"/>
                            <a:ext cx="485515" cy="124858"/>
                          </a:xfrm>
                          <a:prstGeom prst="rect">
                            <a:avLst/>
                          </a:prstGeom>
                          <a:ln>
                            <a:noFill/>
                          </a:ln>
                        </wps:spPr>
                        <wps:txbx>
                          <w:txbxContent>
                            <w:p w:rsidR="00155844" w:rsidRDefault="00155844" w:rsidP="00F1699F">
                              <w:proofErr w:type="spellStart"/>
                              <w:r>
                                <w:rPr>
                                  <w:rFonts w:ascii="Arial" w:eastAsia="Arial" w:hAnsi="Arial" w:cs="Arial"/>
                                  <w:color w:val="0B0907"/>
                                  <w:sz w:val="16"/>
                                </w:rPr>
                                <w:t>controls</w:t>
                              </w:r>
                              <w:proofErr w:type="spellEnd"/>
                            </w:p>
                          </w:txbxContent>
                        </wps:txbx>
                        <wps:bodyPr horzOverflow="overflow" vert="horz" lIns="0" tIns="0" rIns="0" bIns="0" rtlCol="0">
                          <a:noAutofit/>
                        </wps:bodyPr>
                      </wps:wsp>
                      <wps:wsp>
                        <wps:cNvPr id="272" name="Rectangle 272"/>
                        <wps:cNvSpPr/>
                        <wps:spPr>
                          <a:xfrm>
                            <a:off x="1348102" y="1219193"/>
                            <a:ext cx="482948" cy="124858"/>
                          </a:xfrm>
                          <a:prstGeom prst="rect">
                            <a:avLst/>
                          </a:prstGeom>
                          <a:ln>
                            <a:noFill/>
                          </a:ln>
                        </wps:spPr>
                        <wps:txbx>
                          <w:txbxContent>
                            <w:p w:rsidR="00155844" w:rsidRDefault="00155844" w:rsidP="00F1699F">
                              <w:proofErr w:type="spellStart"/>
                              <w:r>
                                <w:rPr>
                                  <w:rFonts w:ascii="Arial" w:eastAsia="Arial" w:hAnsi="Arial" w:cs="Arial"/>
                                  <w:color w:val="0B0907"/>
                                  <w:sz w:val="16"/>
                                </w:rPr>
                                <w:t>internal</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3" name="Rectangle 273"/>
                        <wps:cNvSpPr/>
                        <wps:spPr>
                          <a:xfrm>
                            <a:off x="1333015" y="1341124"/>
                            <a:ext cx="485515" cy="124858"/>
                          </a:xfrm>
                          <a:prstGeom prst="rect">
                            <a:avLst/>
                          </a:prstGeom>
                          <a:ln>
                            <a:noFill/>
                          </a:ln>
                        </wps:spPr>
                        <wps:txbx>
                          <w:txbxContent>
                            <w:p w:rsidR="00155844" w:rsidRDefault="00155844" w:rsidP="00F1699F">
                              <w:proofErr w:type="spellStart"/>
                              <w:r>
                                <w:rPr>
                                  <w:rFonts w:ascii="Arial" w:eastAsia="Arial" w:hAnsi="Arial" w:cs="Arial"/>
                                  <w:color w:val="0B0907"/>
                                  <w:sz w:val="16"/>
                                </w:rPr>
                                <w:t>controls</w:t>
                              </w:r>
                              <w:proofErr w:type="spellEnd"/>
                            </w:p>
                          </w:txbxContent>
                        </wps:txbx>
                        <wps:bodyPr horzOverflow="overflow" vert="horz" lIns="0" tIns="0" rIns="0" bIns="0" rtlCol="0">
                          <a:noAutofit/>
                        </wps:bodyPr>
                      </wps:wsp>
                      <wps:wsp>
                        <wps:cNvPr id="274" name="Rectangle 274"/>
                        <wps:cNvSpPr/>
                        <wps:spPr>
                          <a:xfrm>
                            <a:off x="1301062" y="2120893"/>
                            <a:ext cx="608076" cy="124858"/>
                          </a:xfrm>
                          <a:prstGeom prst="rect">
                            <a:avLst/>
                          </a:prstGeom>
                          <a:ln>
                            <a:noFill/>
                          </a:ln>
                        </wps:spPr>
                        <wps:txbx>
                          <w:txbxContent>
                            <w:p w:rsidR="00155844" w:rsidRDefault="00155844" w:rsidP="00F1699F">
                              <w:proofErr w:type="spellStart"/>
                              <w:r>
                                <w:rPr>
                                  <w:rFonts w:ascii="Arial" w:eastAsia="Arial" w:hAnsi="Arial" w:cs="Arial"/>
                                  <w:color w:val="0B0907"/>
                                  <w:sz w:val="16"/>
                                </w:rPr>
                                <w:t>antisocial</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5" name="Rectangle 275"/>
                        <wps:cNvSpPr/>
                        <wps:spPr>
                          <a:xfrm>
                            <a:off x="1206929" y="2242824"/>
                            <a:ext cx="858468" cy="124858"/>
                          </a:xfrm>
                          <a:prstGeom prst="rect">
                            <a:avLst/>
                          </a:prstGeom>
                          <a:ln>
                            <a:noFill/>
                          </a:ln>
                        </wps:spPr>
                        <wps:txbx>
                          <w:txbxContent>
                            <w:p w:rsidR="00155844" w:rsidRDefault="00155844" w:rsidP="00F1699F">
                              <w:proofErr w:type="spellStart"/>
                              <w:r>
                                <w:rPr>
                                  <w:rFonts w:ascii="Arial" w:eastAsia="Arial" w:hAnsi="Arial" w:cs="Arial"/>
                                  <w:color w:val="0B0907"/>
                                  <w:sz w:val="16"/>
                                </w:rPr>
                                <w:t>provocations</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6" name="Rectangle 276"/>
                        <wps:cNvSpPr/>
                        <wps:spPr>
                          <a:xfrm>
                            <a:off x="1205100" y="2364743"/>
                            <a:ext cx="825767" cy="124858"/>
                          </a:xfrm>
                          <a:prstGeom prst="rect">
                            <a:avLst/>
                          </a:prstGeom>
                          <a:ln>
                            <a:noFill/>
                          </a:ln>
                        </wps:spPr>
                        <wps:txbx>
                          <w:txbxContent>
                            <w:p w:rsidR="00155844" w:rsidRDefault="00155844" w:rsidP="00F1699F">
                              <w:r>
                                <w:rPr>
                                  <w:rFonts w:ascii="Arial" w:eastAsia="Arial" w:hAnsi="Arial" w:cs="Arial"/>
                                  <w:color w:val="0B0907"/>
                                  <w:sz w:val="16"/>
                                </w:rPr>
                                <w:t>drugs/alcohol</w:t>
                              </w:r>
                            </w:p>
                          </w:txbxContent>
                        </wps:txbx>
                        <wps:bodyPr horzOverflow="overflow" vert="horz" lIns="0" tIns="0" rIns="0" bIns="0" rtlCol="0">
                          <a:noAutofit/>
                        </wps:bodyPr>
                      </wps:wsp>
                      <wps:wsp>
                        <wps:cNvPr id="277" name="Rectangle 277"/>
                        <wps:cNvSpPr/>
                        <wps:spPr>
                          <a:xfrm>
                            <a:off x="1301062" y="3115719"/>
                            <a:ext cx="608076" cy="124858"/>
                          </a:xfrm>
                          <a:prstGeom prst="rect">
                            <a:avLst/>
                          </a:prstGeom>
                          <a:ln>
                            <a:noFill/>
                          </a:ln>
                        </wps:spPr>
                        <wps:txbx>
                          <w:txbxContent>
                            <w:p w:rsidR="00155844" w:rsidRDefault="00155844" w:rsidP="00F1699F">
                              <w:proofErr w:type="spellStart"/>
                              <w:r>
                                <w:rPr>
                                  <w:rFonts w:ascii="Arial" w:eastAsia="Arial" w:hAnsi="Arial" w:cs="Arial"/>
                                  <w:color w:val="0B0907"/>
                                  <w:sz w:val="16"/>
                                </w:rPr>
                                <w:t>antisocial</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8" name="Rectangle 278"/>
                        <wps:cNvSpPr/>
                        <wps:spPr>
                          <a:xfrm>
                            <a:off x="1206929" y="3237649"/>
                            <a:ext cx="858468" cy="124858"/>
                          </a:xfrm>
                          <a:prstGeom prst="rect">
                            <a:avLst/>
                          </a:prstGeom>
                          <a:ln>
                            <a:noFill/>
                          </a:ln>
                        </wps:spPr>
                        <wps:txbx>
                          <w:txbxContent>
                            <w:p w:rsidR="00155844" w:rsidRDefault="00155844" w:rsidP="00F1699F">
                              <w:proofErr w:type="spellStart"/>
                              <w:r>
                                <w:rPr>
                                  <w:rFonts w:ascii="Arial" w:eastAsia="Arial" w:hAnsi="Arial" w:cs="Arial"/>
                                  <w:color w:val="0B0907"/>
                                  <w:sz w:val="16"/>
                                </w:rPr>
                                <w:t>provocations</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79" name="Rectangle 279"/>
                        <wps:cNvSpPr/>
                        <wps:spPr>
                          <a:xfrm>
                            <a:off x="1240762" y="3359569"/>
                            <a:ext cx="730907" cy="124858"/>
                          </a:xfrm>
                          <a:prstGeom prst="rect">
                            <a:avLst/>
                          </a:prstGeom>
                          <a:ln>
                            <a:noFill/>
                          </a:ln>
                        </wps:spPr>
                        <wps:txbx>
                          <w:txbxContent>
                            <w:p w:rsidR="00155844" w:rsidRDefault="00155844" w:rsidP="00F1699F">
                              <w:proofErr w:type="spellStart"/>
                              <w:r>
                                <w:rPr>
                                  <w:rFonts w:ascii="Arial" w:eastAsia="Arial" w:hAnsi="Arial" w:cs="Arial"/>
                                  <w:color w:val="0B0907"/>
                                  <w:sz w:val="16"/>
                                </w:rPr>
                                <w:t>delinquency</w:t>
                              </w:r>
                              <w:proofErr w:type="spellEnd"/>
                            </w:p>
                          </w:txbxContent>
                        </wps:txbx>
                        <wps:bodyPr horzOverflow="overflow" vert="horz" lIns="0" tIns="0" rIns="0" bIns="0" rtlCol="0">
                          <a:noAutofit/>
                        </wps:bodyPr>
                      </wps:wsp>
                      <wps:wsp>
                        <wps:cNvPr id="280" name="Rectangle 280"/>
                        <wps:cNvSpPr/>
                        <wps:spPr>
                          <a:xfrm>
                            <a:off x="255923" y="2167446"/>
                            <a:ext cx="325253" cy="124858"/>
                          </a:xfrm>
                          <a:prstGeom prst="rect">
                            <a:avLst/>
                          </a:prstGeom>
                          <a:ln>
                            <a:noFill/>
                          </a:ln>
                        </wps:spPr>
                        <wps:txbx>
                          <w:txbxContent>
                            <w:p w:rsidR="00155844" w:rsidRDefault="00155844" w:rsidP="00F1699F">
                              <w:proofErr w:type="spellStart"/>
                              <w:r>
                                <w:rPr>
                                  <w:rFonts w:ascii="Arial" w:eastAsia="Arial" w:hAnsi="Arial" w:cs="Arial"/>
                                  <w:color w:val="0B0907"/>
                                  <w:sz w:val="16"/>
                                </w:rPr>
                                <w:t>early</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81" name="Rectangle 281"/>
                        <wps:cNvSpPr/>
                        <wps:spPr>
                          <a:xfrm>
                            <a:off x="121353" y="2289376"/>
                            <a:ext cx="645642" cy="124858"/>
                          </a:xfrm>
                          <a:prstGeom prst="rect">
                            <a:avLst/>
                          </a:prstGeom>
                          <a:ln>
                            <a:noFill/>
                          </a:ln>
                        </wps:spPr>
                        <wps:txbx>
                          <w:txbxContent>
                            <w:p w:rsidR="00155844" w:rsidRDefault="00155844" w:rsidP="00F1699F">
                              <w:proofErr w:type="spellStart"/>
                              <w:r>
                                <w:rPr>
                                  <w:rFonts w:ascii="Arial" w:eastAsia="Arial" w:hAnsi="Arial" w:cs="Arial"/>
                                  <w:color w:val="0B0907"/>
                                  <w:sz w:val="16"/>
                                </w:rPr>
                                <w:t>challenges</w:t>
                              </w:r>
                              <w:proofErr w:type="spellEnd"/>
                            </w:p>
                          </w:txbxContent>
                        </wps:txbx>
                        <wps:bodyPr horzOverflow="overflow" vert="horz" lIns="0" tIns="0" rIns="0" bIns="0" rtlCol="0">
                          <a:noAutofit/>
                        </wps:bodyPr>
                      </wps:wsp>
                      <wps:wsp>
                        <wps:cNvPr id="282" name="Rectangle 282"/>
                        <wps:cNvSpPr/>
                        <wps:spPr>
                          <a:xfrm>
                            <a:off x="2895186" y="2120882"/>
                            <a:ext cx="432815" cy="124858"/>
                          </a:xfrm>
                          <a:prstGeom prst="rect">
                            <a:avLst/>
                          </a:prstGeom>
                          <a:ln>
                            <a:noFill/>
                          </a:ln>
                        </wps:spPr>
                        <wps:txbx>
                          <w:txbxContent>
                            <w:p w:rsidR="00155844" w:rsidRDefault="00155844" w:rsidP="00F1699F">
                              <w:proofErr w:type="spellStart"/>
                              <w:r>
                                <w:rPr>
                                  <w:rFonts w:ascii="Arial" w:eastAsia="Arial" w:hAnsi="Arial" w:cs="Arial"/>
                                  <w:color w:val="0B0907"/>
                                  <w:sz w:val="16"/>
                                </w:rPr>
                                <w:t>critical</w:t>
                              </w:r>
                              <w:proofErr w:type="spellEnd"/>
                              <w:r>
                                <w:rPr>
                                  <w:rFonts w:ascii="Arial" w:eastAsia="Arial" w:hAnsi="Arial" w:cs="Arial"/>
                                  <w:color w:val="0B0907"/>
                                  <w:sz w:val="16"/>
                                </w:rPr>
                                <w:t xml:space="preserve"> </w:t>
                              </w:r>
                            </w:p>
                          </w:txbxContent>
                        </wps:txbx>
                        <wps:bodyPr horzOverflow="overflow" vert="horz" lIns="0" tIns="0" rIns="0" bIns="0" rtlCol="0">
                          <a:noAutofit/>
                        </wps:bodyPr>
                      </wps:wsp>
                      <wps:wsp>
                        <wps:cNvPr id="283" name="Rectangle 283"/>
                        <wps:cNvSpPr/>
                        <wps:spPr>
                          <a:xfrm>
                            <a:off x="2880037" y="2242813"/>
                            <a:ext cx="473083" cy="124858"/>
                          </a:xfrm>
                          <a:prstGeom prst="rect">
                            <a:avLst/>
                          </a:prstGeom>
                          <a:ln>
                            <a:noFill/>
                          </a:ln>
                        </wps:spPr>
                        <wps:txbx>
                          <w:txbxContent>
                            <w:p w:rsidR="00155844" w:rsidRDefault="00155844" w:rsidP="00F1699F">
                              <w:r>
                                <w:rPr>
                                  <w:rFonts w:ascii="Arial" w:eastAsia="Arial" w:hAnsi="Arial" w:cs="Arial"/>
                                  <w:color w:val="0B0907"/>
                                  <w:sz w:val="16"/>
                                </w:rPr>
                                <w:t xml:space="preserve">events: </w:t>
                              </w:r>
                            </w:p>
                          </w:txbxContent>
                        </wps:txbx>
                        <wps:bodyPr horzOverflow="overflow" vert="horz" lIns="0" tIns="0" rIns="0" bIns="0" rtlCol="0">
                          <a:noAutofit/>
                        </wps:bodyPr>
                      </wps:wsp>
                      <wps:wsp>
                        <wps:cNvPr id="284" name="Rectangle 284"/>
                        <wps:cNvSpPr/>
                        <wps:spPr>
                          <a:xfrm>
                            <a:off x="2815125" y="2364733"/>
                            <a:ext cx="608211" cy="124858"/>
                          </a:xfrm>
                          <a:prstGeom prst="rect">
                            <a:avLst/>
                          </a:prstGeom>
                          <a:ln>
                            <a:noFill/>
                          </a:ln>
                        </wps:spPr>
                        <wps:txbx>
                          <w:txbxContent>
                            <w:p w:rsidR="00155844" w:rsidRDefault="00155844" w:rsidP="00F1699F">
                              <w:proofErr w:type="spellStart"/>
                              <w:r>
                                <w:rPr>
                                  <w:rFonts w:ascii="Arial" w:eastAsia="Arial" w:hAnsi="Arial" w:cs="Arial"/>
                                  <w:color w:val="0B0907"/>
                                  <w:sz w:val="16"/>
                                </w:rPr>
                                <w:t>recidivism</w:t>
                              </w:r>
                              <w:proofErr w:type="spellEnd"/>
                            </w:p>
                          </w:txbxContent>
                        </wps:txbx>
                        <wps:bodyPr horzOverflow="overflow" vert="horz" lIns="0" tIns="0" rIns="0" bIns="0" rtlCol="0">
                          <a:noAutofit/>
                        </wps:bodyPr>
                      </wps:wsp>
                      <wps:wsp>
                        <wps:cNvPr id="285" name="Shape 285"/>
                        <wps:cNvSpPr/>
                        <wps:spPr>
                          <a:xfrm>
                            <a:off x="431800" y="585140"/>
                            <a:ext cx="723621" cy="1374890"/>
                          </a:xfrm>
                          <a:custGeom>
                            <a:avLst/>
                            <a:gdLst/>
                            <a:ahLst/>
                            <a:cxnLst/>
                            <a:rect l="0" t="0" r="0" b="0"/>
                            <a:pathLst>
                              <a:path w="723621" h="1374890">
                                <a:moveTo>
                                  <a:pt x="0" y="1374890"/>
                                </a:moveTo>
                                <a:lnTo>
                                  <a:pt x="723621" y="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86" name="Shape 286"/>
                        <wps:cNvSpPr/>
                        <wps:spPr>
                          <a:xfrm>
                            <a:off x="1122998" y="544640"/>
                            <a:ext cx="56350" cy="63614"/>
                          </a:xfrm>
                          <a:custGeom>
                            <a:avLst/>
                            <a:gdLst/>
                            <a:ahLst/>
                            <a:cxnLst/>
                            <a:rect l="0" t="0" r="0" b="0"/>
                            <a:pathLst>
                              <a:path w="56350" h="63614">
                                <a:moveTo>
                                  <a:pt x="53861" y="0"/>
                                </a:moveTo>
                                <a:lnTo>
                                  <a:pt x="56350" y="63614"/>
                                </a:lnTo>
                                <a:lnTo>
                                  <a:pt x="0" y="33972"/>
                                </a:lnTo>
                                <a:lnTo>
                                  <a:pt x="53861"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87" name="Shape 287"/>
                        <wps:cNvSpPr/>
                        <wps:spPr>
                          <a:xfrm>
                            <a:off x="855142" y="630758"/>
                            <a:ext cx="427558" cy="1367372"/>
                          </a:xfrm>
                          <a:custGeom>
                            <a:avLst/>
                            <a:gdLst/>
                            <a:ahLst/>
                            <a:cxnLst/>
                            <a:rect l="0" t="0" r="0" b="0"/>
                            <a:pathLst>
                              <a:path w="427558" h="1367372">
                                <a:moveTo>
                                  <a:pt x="427558" y="0"/>
                                </a:moveTo>
                                <a:cubicBezTo>
                                  <a:pt x="427558" y="0"/>
                                  <a:pt x="0" y="698513"/>
                                  <a:pt x="372529" y="1367372"/>
                                </a:cubicBez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88" name="Shape 288"/>
                        <wps:cNvSpPr/>
                        <wps:spPr>
                          <a:xfrm>
                            <a:off x="1195413" y="1974685"/>
                            <a:ext cx="55321" cy="63309"/>
                          </a:xfrm>
                          <a:custGeom>
                            <a:avLst/>
                            <a:gdLst/>
                            <a:ahLst/>
                            <a:cxnLst/>
                            <a:rect l="0" t="0" r="0" b="0"/>
                            <a:pathLst>
                              <a:path w="55321" h="63309">
                                <a:moveTo>
                                  <a:pt x="55321" y="0"/>
                                </a:moveTo>
                                <a:lnTo>
                                  <a:pt x="54343" y="63309"/>
                                </a:lnTo>
                                <a:lnTo>
                                  <a:pt x="0" y="30810"/>
                                </a:lnTo>
                                <a:lnTo>
                                  <a:pt x="55321"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89" name="Shape 289"/>
                        <wps:cNvSpPr/>
                        <wps:spPr>
                          <a:xfrm>
                            <a:off x="1532471" y="1693329"/>
                            <a:ext cx="0" cy="182042"/>
                          </a:xfrm>
                          <a:custGeom>
                            <a:avLst/>
                            <a:gdLst/>
                            <a:ahLst/>
                            <a:cxnLst/>
                            <a:rect l="0" t="0" r="0" b="0"/>
                            <a:pathLst>
                              <a:path h="182042">
                                <a:moveTo>
                                  <a:pt x="0" y="0"/>
                                </a:moveTo>
                                <a:lnTo>
                                  <a:pt x="0" y="182042"/>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90" name="Shape 290"/>
                        <wps:cNvSpPr/>
                        <wps:spPr>
                          <a:xfrm>
                            <a:off x="1500721" y="1866100"/>
                            <a:ext cx="63310" cy="54839"/>
                          </a:xfrm>
                          <a:custGeom>
                            <a:avLst/>
                            <a:gdLst/>
                            <a:ahLst/>
                            <a:cxnLst/>
                            <a:rect l="0" t="0" r="0" b="0"/>
                            <a:pathLst>
                              <a:path w="63310" h="54839">
                                <a:moveTo>
                                  <a:pt x="0" y="0"/>
                                </a:moveTo>
                                <a:lnTo>
                                  <a:pt x="63310" y="0"/>
                                </a:lnTo>
                                <a:lnTo>
                                  <a:pt x="31648" y="54839"/>
                                </a:lnTo>
                                <a:lnTo>
                                  <a:pt x="0"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91" name="Shape 291"/>
                        <wps:cNvSpPr/>
                        <wps:spPr>
                          <a:xfrm>
                            <a:off x="571500" y="1545171"/>
                            <a:ext cx="571500" cy="474129"/>
                          </a:xfrm>
                          <a:custGeom>
                            <a:avLst/>
                            <a:gdLst/>
                            <a:ahLst/>
                            <a:cxnLst/>
                            <a:rect l="0" t="0" r="0" b="0"/>
                            <a:pathLst>
                              <a:path w="571500" h="474129">
                                <a:moveTo>
                                  <a:pt x="0" y="474129"/>
                                </a:moveTo>
                                <a:lnTo>
                                  <a:pt x="571500" y="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92" name="Shape 292"/>
                        <wps:cNvSpPr/>
                        <wps:spPr>
                          <a:xfrm>
                            <a:off x="1115721" y="1516139"/>
                            <a:ext cx="62408" cy="59386"/>
                          </a:xfrm>
                          <a:custGeom>
                            <a:avLst/>
                            <a:gdLst/>
                            <a:ahLst/>
                            <a:cxnLst/>
                            <a:rect l="0" t="0" r="0" b="0"/>
                            <a:pathLst>
                              <a:path w="62408" h="59386">
                                <a:moveTo>
                                  <a:pt x="62408" y="0"/>
                                </a:moveTo>
                                <a:lnTo>
                                  <a:pt x="40424" y="59386"/>
                                </a:lnTo>
                                <a:lnTo>
                                  <a:pt x="0" y="10655"/>
                                </a:lnTo>
                                <a:lnTo>
                                  <a:pt x="62408"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93" name="Shape 293"/>
                        <wps:cNvSpPr/>
                        <wps:spPr>
                          <a:xfrm>
                            <a:off x="723900" y="2332571"/>
                            <a:ext cx="376771" cy="0"/>
                          </a:xfrm>
                          <a:custGeom>
                            <a:avLst/>
                            <a:gdLst/>
                            <a:ahLst/>
                            <a:cxnLst/>
                            <a:rect l="0" t="0" r="0" b="0"/>
                            <a:pathLst>
                              <a:path w="376771">
                                <a:moveTo>
                                  <a:pt x="0" y="0"/>
                                </a:moveTo>
                                <a:lnTo>
                                  <a:pt x="376771" y="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94" name="Shape 294"/>
                        <wps:cNvSpPr/>
                        <wps:spPr>
                          <a:xfrm>
                            <a:off x="1091400" y="2300998"/>
                            <a:ext cx="54839" cy="63322"/>
                          </a:xfrm>
                          <a:custGeom>
                            <a:avLst/>
                            <a:gdLst/>
                            <a:ahLst/>
                            <a:cxnLst/>
                            <a:rect l="0" t="0" r="0" b="0"/>
                            <a:pathLst>
                              <a:path w="54839" h="63322">
                                <a:moveTo>
                                  <a:pt x="0" y="0"/>
                                </a:moveTo>
                                <a:lnTo>
                                  <a:pt x="54839" y="31662"/>
                                </a:lnTo>
                                <a:lnTo>
                                  <a:pt x="0" y="63322"/>
                                </a:lnTo>
                                <a:lnTo>
                                  <a:pt x="0"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95" name="Shape 295"/>
                        <wps:cNvSpPr/>
                        <wps:spPr>
                          <a:xfrm>
                            <a:off x="1879600" y="2332571"/>
                            <a:ext cx="753529" cy="0"/>
                          </a:xfrm>
                          <a:custGeom>
                            <a:avLst/>
                            <a:gdLst/>
                            <a:ahLst/>
                            <a:cxnLst/>
                            <a:rect l="0" t="0" r="0" b="0"/>
                            <a:pathLst>
                              <a:path w="753529">
                                <a:moveTo>
                                  <a:pt x="0" y="0"/>
                                </a:moveTo>
                                <a:lnTo>
                                  <a:pt x="753529" y="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96" name="Shape 296"/>
                        <wps:cNvSpPr/>
                        <wps:spPr>
                          <a:xfrm>
                            <a:off x="2623871" y="2300998"/>
                            <a:ext cx="54839" cy="63322"/>
                          </a:xfrm>
                          <a:custGeom>
                            <a:avLst/>
                            <a:gdLst/>
                            <a:ahLst/>
                            <a:cxnLst/>
                            <a:rect l="0" t="0" r="0" b="0"/>
                            <a:pathLst>
                              <a:path w="54839" h="63322">
                                <a:moveTo>
                                  <a:pt x="0" y="0"/>
                                </a:moveTo>
                                <a:lnTo>
                                  <a:pt x="54839" y="31662"/>
                                </a:lnTo>
                                <a:lnTo>
                                  <a:pt x="0" y="63322"/>
                                </a:lnTo>
                                <a:lnTo>
                                  <a:pt x="0"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97" name="Shape 297"/>
                        <wps:cNvSpPr/>
                        <wps:spPr>
                          <a:xfrm>
                            <a:off x="1871129" y="423329"/>
                            <a:ext cx="605371" cy="1837271"/>
                          </a:xfrm>
                          <a:custGeom>
                            <a:avLst/>
                            <a:gdLst/>
                            <a:ahLst/>
                            <a:cxnLst/>
                            <a:rect l="0" t="0" r="0" b="0"/>
                            <a:pathLst>
                              <a:path w="605371" h="1837271">
                                <a:moveTo>
                                  <a:pt x="0" y="0"/>
                                </a:moveTo>
                                <a:lnTo>
                                  <a:pt x="605371" y="1837271"/>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298" name="Shape 298"/>
                        <wps:cNvSpPr/>
                        <wps:spPr>
                          <a:xfrm>
                            <a:off x="2443442" y="2241918"/>
                            <a:ext cx="60135" cy="62002"/>
                          </a:xfrm>
                          <a:custGeom>
                            <a:avLst/>
                            <a:gdLst/>
                            <a:ahLst/>
                            <a:cxnLst/>
                            <a:rect l="0" t="0" r="0" b="0"/>
                            <a:pathLst>
                              <a:path w="60135" h="62002">
                                <a:moveTo>
                                  <a:pt x="60135" y="0"/>
                                </a:moveTo>
                                <a:lnTo>
                                  <a:pt x="47232" y="62002"/>
                                </a:lnTo>
                                <a:lnTo>
                                  <a:pt x="0" y="19824"/>
                                </a:lnTo>
                                <a:lnTo>
                                  <a:pt x="60135"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299" name="Shape 299"/>
                        <wps:cNvSpPr/>
                        <wps:spPr>
                          <a:xfrm>
                            <a:off x="1837271" y="520700"/>
                            <a:ext cx="516458" cy="2230971"/>
                          </a:xfrm>
                          <a:custGeom>
                            <a:avLst/>
                            <a:gdLst/>
                            <a:ahLst/>
                            <a:cxnLst/>
                            <a:rect l="0" t="0" r="0" b="0"/>
                            <a:pathLst>
                              <a:path w="516458" h="2230971">
                                <a:moveTo>
                                  <a:pt x="0" y="0"/>
                                </a:moveTo>
                                <a:lnTo>
                                  <a:pt x="516458" y="2230971"/>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300" name="Shape 300"/>
                        <wps:cNvSpPr/>
                        <wps:spPr>
                          <a:xfrm>
                            <a:off x="2320709" y="2735516"/>
                            <a:ext cx="61684" cy="60579"/>
                          </a:xfrm>
                          <a:custGeom>
                            <a:avLst/>
                            <a:gdLst/>
                            <a:ahLst/>
                            <a:cxnLst/>
                            <a:rect l="0" t="0" r="0" b="0"/>
                            <a:pathLst>
                              <a:path w="61684" h="60579">
                                <a:moveTo>
                                  <a:pt x="61684" y="0"/>
                                </a:moveTo>
                                <a:lnTo>
                                  <a:pt x="43206" y="60579"/>
                                </a:lnTo>
                                <a:lnTo>
                                  <a:pt x="0" y="14288"/>
                                </a:lnTo>
                                <a:lnTo>
                                  <a:pt x="61684"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301" name="Shape 301"/>
                        <wps:cNvSpPr/>
                        <wps:spPr>
                          <a:xfrm>
                            <a:off x="1845729" y="1481671"/>
                            <a:ext cx="228600" cy="783158"/>
                          </a:xfrm>
                          <a:custGeom>
                            <a:avLst/>
                            <a:gdLst/>
                            <a:ahLst/>
                            <a:cxnLst/>
                            <a:rect l="0" t="0" r="0" b="0"/>
                            <a:pathLst>
                              <a:path w="228600" h="783158">
                                <a:moveTo>
                                  <a:pt x="0" y="0"/>
                                </a:moveTo>
                                <a:lnTo>
                                  <a:pt x="228600" y="783158"/>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302" name="Shape 302"/>
                        <wps:cNvSpPr/>
                        <wps:spPr>
                          <a:xfrm>
                            <a:off x="2041258" y="2247100"/>
                            <a:ext cx="60782" cy="61506"/>
                          </a:xfrm>
                          <a:custGeom>
                            <a:avLst/>
                            <a:gdLst/>
                            <a:ahLst/>
                            <a:cxnLst/>
                            <a:rect l="0" t="0" r="0" b="0"/>
                            <a:pathLst>
                              <a:path w="60782" h="61506">
                                <a:moveTo>
                                  <a:pt x="60782" y="0"/>
                                </a:moveTo>
                                <a:lnTo>
                                  <a:pt x="45758" y="61506"/>
                                </a:lnTo>
                                <a:lnTo>
                                  <a:pt x="0" y="17742"/>
                                </a:lnTo>
                                <a:lnTo>
                                  <a:pt x="60782"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303" name="Shape 303"/>
                        <wps:cNvSpPr/>
                        <wps:spPr>
                          <a:xfrm>
                            <a:off x="1778000" y="1583271"/>
                            <a:ext cx="270929" cy="1397000"/>
                          </a:xfrm>
                          <a:custGeom>
                            <a:avLst/>
                            <a:gdLst/>
                            <a:ahLst/>
                            <a:cxnLst/>
                            <a:rect l="0" t="0" r="0" b="0"/>
                            <a:pathLst>
                              <a:path w="270929" h="1397000">
                                <a:moveTo>
                                  <a:pt x="0" y="0"/>
                                </a:moveTo>
                                <a:lnTo>
                                  <a:pt x="270929" y="139700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304" name="Shape 304"/>
                        <wps:cNvSpPr/>
                        <wps:spPr>
                          <a:xfrm>
                            <a:off x="2015998" y="2965158"/>
                            <a:ext cx="62154" cy="59868"/>
                          </a:xfrm>
                          <a:custGeom>
                            <a:avLst/>
                            <a:gdLst/>
                            <a:ahLst/>
                            <a:cxnLst/>
                            <a:rect l="0" t="0" r="0" b="0"/>
                            <a:pathLst>
                              <a:path w="62154" h="59868">
                                <a:moveTo>
                                  <a:pt x="62154" y="0"/>
                                </a:moveTo>
                                <a:lnTo>
                                  <a:pt x="41516" y="59868"/>
                                </a:lnTo>
                                <a:lnTo>
                                  <a:pt x="0" y="12052"/>
                                </a:lnTo>
                                <a:lnTo>
                                  <a:pt x="62154"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305" name="Shape 305"/>
                        <wps:cNvSpPr/>
                        <wps:spPr>
                          <a:xfrm>
                            <a:off x="571500" y="2599271"/>
                            <a:ext cx="563029" cy="486829"/>
                          </a:xfrm>
                          <a:custGeom>
                            <a:avLst/>
                            <a:gdLst/>
                            <a:ahLst/>
                            <a:cxnLst/>
                            <a:rect l="0" t="0" r="0" b="0"/>
                            <a:pathLst>
                              <a:path w="563029" h="486829">
                                <a:moveTo>
                                  <a:pt x="0" y="0"/>
                                </a:moveTo>
                                <a:lnTo>
                                  <a:pt x="563029" y="486829"/>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306" name="Shape 306"/>
                        <wps:cNvSpPr/>
                        <wps:spPr>
                          <a:xfrm>
                            <a:off x="1106754" y="3056166"/>
                            <a:ext cx="62192" cy="59817"/>
                          </a:xfrm>
                          <a:custGeom>
                            <a:avLst/>
                            <a:gdLst/>
                            <a:ahLst/>
                            <a:cxnLst/>
                            <a:rect l="0" t="0" r="0" b="0"/>
                            <a:pathLst>
                              <a:path w="62192" h="59817">
                                <a:moveTo>
                                  <a:pt x="41415" y="0"/>
                                </a:moveTo>
                                <a:lnTo>
                                  <a:pt x="62192" y="59817"/>
                                </a:lnTo>
                                <a:lnTo>
                                  <a:pt x="0" y="47904"/>
                                </a:lnTo>
                                <a:lnTo>
                                  <a:pt x="41415"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307" name="Shape 307"/>
                        <wps:cNvSpPr/>
                        <wps:spPr>
                          <a:xfrm>
                            <a:off x="1866900" y="2590800"/>
                            <a:ext cx="855129" cy="609600"/>
                          </a:xfrm>
                          <a:custGeom>
                            <a:avLst/>
                            <a:gdLst/>
                            <a:ahLst/>
                            <a:cxnLst/>
                            <a:rect l="0" t="0" r="0" b="0"/>
                            <a:pathLst>
                              <a:path w="855129" h="609600">
                                <a:moveTo>
                                  <a:pt x="0" y="609600"/>
                                </a:moveTo>
                                <a:lnTo>
                                  <a:pt x="855129" y="0"/>
                                </a:lnTo>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308" name="Shape 308"/>
                        <wps:cNvSpPr/>
                        <wps:spPr>
                          <a:xfrm>
                            <a:off x="2696172" y="2564422"/>
                            <a:ext cx="63030" cy="57620"/>
                          </a:xfrm>
                          <a:custGeom>
                            <a:avLst/>
                            <a:gdLst/>
                            <a:ahLst/>
                            <a:cxnLst/>
                            <a:rect l="0" t="0" r="0" b="0"/>
                            <a:pathLst>
                              <a:path w="63030" h="57620">
                                <a:moveTo>
                                  <a:pt x="63030" y="0"/>
                                </a:moveTo>
                                <a:lnTo>
                                  <a:pt x="36754" y="57620"/>
                                </a:lnTo>
                                <a:lnTo>
                                  <a:pt x="0" y="6058"/>
                                </a:lnTo>
                                <a:lnTo>
                                  <a:pt x="63030" y="0"/>
                                </a:lnTo>
                                <a:close/>
                              </a:path>
                            </a:pathLst>
                          </a:custGeom>
                          <a:ln w="0" cap="flat">
                            <a:miter lim="100000"/>
                          </a:ln>
                        </wps:spPr>
                        <wps:style>
                          <a:lnRef idx="0">
                            <a:srgbClr val="000000">
                              <a:alpha val="0"/>
                            </a:srgbClr>
                          </a:lnRef>
                          <a:fillRef idx="1">
                            <a:srgbClr val="0B0907"/>
                          </a:fillRef>
                          <a:effectRef idx="0">
                            <a:scrgbClr r="0" g="0" b="0"/>
                          </a:effectRef>
                          <a:fontRef idx="none"/>
                        </wps:style>
                        <wps:bodyPr/>
                      </wps:wsp>
                      <wps:wsp>
                        <wps:cNvPr id="309" name="Shape 309"/>
                        <wps:cNvSpPr/>
                        <wps:spPr>
                          <a:xfrm>
                            <a:off x="1054100" y="1803400"/>
                            <a:ext cx="2438400" cy="1930400"/>
                          </a:xfrm>
                          <a:custGeom>
                            <a:avLst/>
                            <a:gdLst/>
                            <a:ahLst/>
                            <a:cxnLst/>
                            <a:rect l="0" t="0" r="0" b="0"/>
                            <a:pathLst>
                              <a:path w="2438400" h="1930400">
                                <a:moveTo>
                                  <a:pt x="2438400" y="1930400"/>
                                </a:moveTo>
                                <a:lnTo>
                                  <a:pt x="0" y="1930400"/>
                                </a:lnTo>
                                <a:lnTo>
                                  <a:pt x="0" y="0"/>
                                </a:lnTo>
                                <a:lnTo>
                                  <a:pt x="2438400" y="0"/>
                                </a:lnTo>
                                <a:lnTo>
                                  <a:pt x="2438400" y="1930400"/>
                                </a:lnTo>
                                <a:close/>
                              </a:path>
                            </a:pathLst>
                          </a:custGeom>
                          <a:ln w="9525" cap="flat">
                            <a:custDash>
                              <a:ds d="600000" sp="200000"/>
                            </a:custDash>
                            <a:miter lim="100000"/>
                          </a:ln>
                        </wps:spPr>
                        <wps:style>
                          <a:lnRef idx="1">
                            <a:srgbClr val="0B090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008" o:spid="_x0000_s1026" style="position:absolute;margin-left:301.85pt;margin-top:23.1pt;width:197.25pt;height:192pt;z-index:251659264" coordsize="34925,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">
                <v:shape id="Shape 264" o:spid="_x0000_s1027" style="position:absolute;left:11599;width:7197;height:7196;visibility:visible;mso-wrap-style:square;v-text-anchor:top" coordsize="719671,71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CcUA&#10;AADcAAAADwAAAGRycy9kb3ducmV2LnhtbESPQWsCMRSE74X+h/AKvdVsrUjdGqUoovamrdDj6+Z1&#10;E9y8rJu4u/57IxR6HGbmG2Y6710lWmqC9azgeZCBIC68tlwq+PpcPb2CCBFZY+WZFFwowHx2fzfF&#10;XPuOd9TuYykShEOOCkyMdS5lKAw5DANfEyfv1zcOY5JNKXWDXYK7Sg6zbCwdWk4LBmtaGCqO+7NT&#10;sDDdcXXYfpyMfblMfpbFt23XI6UeH/r3NxCR+vgf/mtvtILheAS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cJxQAAANwAAAAPAAAAAAAAAAAAAAAAAJgCAABkcnMv&#10;ZG93bnJldi54bWxQSwUGAAAAAAQABAD1AAAAigMAAAAA&#10;" path="m719671,359829v,198729,-161100,359829,-359829,359829c161112,719658,,558558,,359829,,161099,161112,,359842,,558571,,719671,161099,719671,359829xe" filled="f" strokecolor="#0b0907" strokeweight=".5pt">
                  <v:stroke miterlimit="1" joinstyle="miter"/>
                  <v:path arrowok="t" textboxrect="0,0,719671,719658"/>
                </v:shape>
                <v:shape id="Shape 265" o:spid="_x0000_s1028" style="position:absolute;left:11599;top:9736;width:7197;height:7197;visibility:visible;mso-wrap-style:square;v-text-anchor:top" coordsize="719671,71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cWMMA&#10;AADcAAAADwAAAGRycy9kb3ducmV2LnhtbESPQYvCMBSE7wv+h/AEb2uqUF26RlFB8KjVwx4fydum&#10;u81LaWKt/94IC3scZuYbZrUZXCN66kLtWcFsmoEg1t7UXCm4Xg7vHyBCRDbYeCYFDwqwWY/eVlgY&#10;f+cz9WWsRIJwKFCBjbEtpAzaksMw9S1x8r595zAm2VXSdHhPcNfIeZYtpMOa04LFlvaW9G95cwri&#10;dvl1yPOfUtshO/Xn6073j51Sk/Gw/QQRaYj/4b/20SiYL3J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cWMMAAADcAAAADwAAAAAAAAAAAAAAAACYAgAAZHJzL2Rv&#10;d25yZXYueG1sUEsFBgAAAAAEAAQA9QAAAIgDAAAAAA==&#10;" path="m719671,359842v,198730,-161100,359830,-359829,359830c161112,719672,,558572,,359842,,161100,161112,,359842,,558571,,719671,161100,719671,359842xe" filled="f" strokecolor="#0b0907" strokeweight=".5pt">
                  <v:stroke miterlimit="1" joinstyle="miter"/>
                  <v:path arrowok="t" textboxrect="0,0,719671,719672"/>
                </v:shape>
                <v:shape id="Shape 266" o:spid="_x0000_s1029" style="position:absolute;left:11599;top:19515;width:7197;height:7197;visibility:visible;mso-wrap-style:square;v-text-anchor:top" coordsize="719671,71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s5cYA&#10;AADcAAAADwAAAGRycy9kb3ducmV2LnhtbESPQUsDMRSE74L/ITyhN5u1ymK3TYtUSqs3aws9vm6e&#10;m9DNy7pJd7f/3giCx2FmvmHmy8HVoqM2WM8KHsYZCOLSa8uVgv3n+v4ZRIjIGmvPpOBKAZaL25s5&#10;Ftr3/EHdLlYiQTgUqMDE2BRShtKQwzD2DXHyvnzrMCbZVlK32Ce4q+Uky3Lp0HJaMNjQylB53l2c&#10;gpXpz+vD2/u3sY/X6em1PNpu86TU6G54mYGINMT/8F97qxVM8h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s5cYAAADcAAAADwAAAAAAAAAAAAAAAACYAgAAZHJz&#10;L2Rvd25yZXYueG1sUEsFBgAAAAAEAAQA9QAAAIsDAAAAAA==&#10;" path="m719671,359829v,198730,-161100,359829,-359829,359829c161112,719658,,558559,,359829,,161099,161112,,359842,,558571,,719671,161099,719671,359829xe" filled="f" strokecolor="#0b0907" strokeweight=".5pt">
                  <v:stroke miterlimit="1" joinstyle="miter"/>
                  <v:path arrowok="t" textboxrect="0,0,719671,719658"/>
                </v:shape>
                <v:shape id="Shape 267" o:spid="_x0000_s1030" style="position:absolute;top:19515;width:7196;height:7197;visibility:visible;mso-wrap-style:square;v-text-anchor:top" coordsize="719658,71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ojMcA&#10;AADcAAAADwAAAGRycy9kb3ducmV2LnhtbESPQWvCQBSE74X+h+UJvYhujNRK6ipWEARFMPWgt9fs&#10;MwnNvg3ZVaO/visUPA4z8w0zmbWmEhdqXGlZwaAfgSDOrC45V7D/XvbGIJxH1lhZJgU3cjCbvr5M&#10;MNH2yju6pD4XAcIuQQWF93UipcsKMuj6tiYO3sk2Bn2QTS51g9cAN5WMo2gkDZYcFgqsaVFQ9pue&#10;jYLjdizjzTvdF1/rjR/eDt1u+bNV6q3Tzj9BeGr9M/zfXmkF8egDH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2KIzHAAAA3AAAAA8AAAAAAAAAAAAAAAAAmAIAAGRy&#10;cy9kb3ducmV2LnhtbFBLBQYAAAAABAAEAPUAAACMAwAAAAA=&#10;" path="m719658,359829v,198730,-161099,359829,-359829,359829c161099,719658,,558559,,359829,,161099,161099,,359829,,558559,,719658,161099,719658,359829xe" filled="f" strokecolor="#0b0907" strokeweight=".5pt">
                  <v:stroke miterlimit="1" joinstyle="miter"/>
                  <v:path arrowok="t" textboxrect="0,0,719658,719658"/>
                </v:shape>
                <v:shape id="Shape 268" o:spid="_x0000_s1031" style="position:absolute;left:26797;top:19515;width:7196;height:7197;visibility:visible;mso-wrap-style:square;v-text-anchor:top" coordsize="719658,71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8/sMA&#10;AADcAAAADwAAAGRycy9kb3ducmV2LnhtbERPTYvCMBC9C/sfwix4EU23okg1yq6wsLAiWD3obWzG&#10;tthMShO1+uvNQfD4eN+zRWsqcaXGlZYVfA0iEMSZ1SXnCnbb3/4EhPPIGivLpOBODhbzj84ME21v&#10;vKFr6nMRQtglqKDwvk6kdFlBBt3A1sSBO9nGoA+wyaVu8BbCTSXjKBpLgyWHhgJrWhaUndOLUXBY&#10;T2S8GtFj+fO/8sP7vtcrj2ulup/t9xSEp9a/xS/3n1YQj8Pa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m8/sMAAADcAAAADwAAAAAAAAAAAAAAAACYAgAAZHJzL2Rv&#10;d25yZXYueG1sUEsFBgAAAAAEAAQA9QAAAIgDAAAAAA==&#10;" path="m719658,359829v,198730,-161087,359829,-359829,359829c161099,719658,,558559,,359829,,161099,161099,,359829,,558571,,719658,161099,719658,359829xe" filled="f" strokecolor="#0b0907" strokeweight=".5pt">
                  <v:stroke miterlimit="1" joinstyle="miter"/>
                  <v:path arrowok="t" textboxrect="0,0,719658,719658"/>
                </v:shape>
                <v:shape id="Shape 269" o:spid="_x0000_s1032" style="position:absolute;left:11599;top:29337;width:7197;height:7196;visibility:visible;mso-wrap-style:square;v-text-anchor:top" coordsize="719671,7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eFMMA&#10;AADcAAAADwAAAGRycy9kb3ducmV2LnhtbESPwWrDMBBE74X8g9hAL6VZN4eQulFCUlrwtUmh9LZY&#10;a0vEWhlLjZ2/rwqFHIeZecNsdpPv1IWH6IJoeFoUoFjqYJy0Gj5P749rUDGRGOqCsIYrR9htZ3cb&#10;Kk0Y5YMvx9SqDJFYkgabUl8ixtqyp7gIPUv2mjB4SlkOLZqBxgz3HS6LYoWenOQFSz2/Wq7Pxx+v&#10;4e1rbKrvE3LVJHM9W4cP7oBa38+n/QuoxFO6hf/bldGwXD3D35l8BHD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beFMMAAADcAAAADwAAAAAAAAAAAAAAAACYAgAAZHJzL2Rv&#10;d25yZXYueG1sUEsFBgAAAAAEAAQA9QAAAIgDAAAAAA==&#10;" path="m719671,359829v,198730,-161100,359842,-359829,359842c161112,719671,,558559,,359829,,161100,161112,,359842,,558571,,719671,161100,719671,359829xe" filled="f" strokecolor="#0b0907" strokeweight=".5pt">
                  <v:stroke miterlimit="1" joinstyle="miter"/>
                  <v:path arrowok="t" textboxrect="0,0,719671,719671"/>
                </v:shape>
                <v:rect id="Rectangle 270" o:spid="_x0000_s1033" style="position:absolute;left:13340;top:2243;width:5204;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155844" w:rsidRDefault="00155844" w:rsidP="00F1699F">
                        <w:proofErr w:type="spellStart"/>
                        <w:r>
                          <w:rPr>
                            <w:rFonts w:ascii="Arial" w:eastAsia="Arial" w:hAnsi="Arial" w:cs="Arial"/>
                            <w:color w:val="0B0907"/>
                            <w:sz w:val="16"/>
                          </w:rPr>
                          <w:t>external</w:t>
                        </w:r>
                        <w:proofErr w:type="spellEnd"/>
                        <w:r>
                          <w:rPr>
                            <w:rFonts w:ascii="Arial" w:eastAsia="Arial" w:hAnsi="Arial" w:cs="Arial"/>
                            <w:color w:val="0B0907"/>
                            <w:sz w:val="16"/>
                          </w:rPr>
                          <w:t xml:space="preserve"> </w:t>
                        </w:r>
                      </w:p>
                    </w:txbxContent>
                  </v:textbox>
                </v:rect>
                <v:rect id="Rectangle 271" o:spid="_x0000_s1034" style="position:absolute;left:13330;top:3462;width:485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controls</w:t>
                        </w:r>
                        <w:proofErr w:type="spellEnd"/>
                      </w:p>
                    </w:txbxContent>
                  </v:textbox>
                </v:rect>
                <v:rect id="Rectangle 272" o:spid="_x0000_s1035" style="position:absolute;left:13481;top:12191;width:482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internal</w:t>
                        </w:r>
                        <w:proofErr w:type="spellEnd"/>
                        <w:r>
                          <w:rPr>
                            <w:rFonts w:ascii="Arial" w:eastAsia="Arial" w:hAnsi="Arial" w:cs="Arial"/>
                            <w:color w:val="0B0907"/>
                            <w:sz w:val="16"/>
                          </w:rPr>
                          <w:t xml:space="preserve"> </w:t>
                        </w:r>
                      </w:p>
                    </w:txbxContent>
                  </v:textbox>
                </v:rect>
                <v:rect id="Rectangle 273" o:spid="_x0000_s1036" style="position:absolute;left:13330;top:13411;width:4855;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controls</w:t>
                        </w:r>
                        <w:proofErr w:type="spellEnd"/>
                      </w:p>
                    </w:txbxContent>
                  </v:textbox>
                </v:rect>
                <v:rect id="Rectangle 274" o:spid="_x0000_s1037" style="position:absolute;left:13010;top:21208;width:608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antisocial</w:t>
                        </w:r>
                        <w:proofErr w:type="spellEnd"/>
                        <w:r>
                          <w:rPr>
                            <w:rFonts w:ascii="Arial" w:eastAsia="Arial" w:hAnsi="Arial" w:cs="Arial"/>
                            <w:color w:val="0B0907"/>
                            <w:sz w:val="16"/>
                          </w:rPr>
                          <w:t xml:space="preserve"> </w:t>
                        </w:r>
                      </w:p>
                    </w:txbxContent>
                  </v:textbox>
                </v:rect>
                <v:rect id="Rectangle 275" o:spid="_x0000_s1038" style="position:absolute;left:12069;top:22428;width:858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provocations</w:t>
                        </w:r>
                        <w:proofErr w:type="spellEnd"/>
                        <w:r>
                          <w:rPr>
                            <w:rFonts w:ascii="Arial" w:eastAsia="Arial" w:hAnsi="Arial" w:cs="Arial"/>
                            <w:color w:val="0B0907"/>
                            <w:sz w:val="16"/>
                          </w:rPr>
                          <w:t xml:space="preserve">: </w:t>
                        </w:r>
                      </w:p>
                    </w:txbxContent>
                  </v:textbox>
                </v:rect>
                <v:rect id="Rectangle 276" o:spid="_x0000_s1039" style="position:absolute;left:12051;top:23647;width:825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155844" w:rsidRDefault="00155844" w:rsidP="00F1699F">
                        <w:r>
                          <w:rPr>
                            <w:rFonts w:ascii="Arial" w:eastAsia="Arial" w:hAnsi="Arial" w:cs="Arial"/>
                            <w:color w:val="0B0907"/>
                            <w:sz w:val="16"/>
                          </w:rPr>
                          <w:t>drugs/alcohol</w:t>
                        </w:r>
                      </w:p>
                    </w:txbxContent>
                  </v:textbox>
                </v:rect>
                <v:rect id="Rectangle 277" o:spid="_x0000_s1040" style="position:absolute;left:13010;top:31157;width:608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155844" w:rsidRDefault="00155844" w:rsidP="00F1699F">
                        <w:proofErr w:type="spellStart"/>
                        <w:r>
                          <w:rPr>
                            <w:rFonts w:ascii="Arial" w:eastAsia="Arial" w:hAnsi="Arial" w:cs="Arial"/>
                            <w:color w:val="0B0907"/>
                            <w:sz w:val="16"/>
                          </w:rPr>
                          <w:t>antisocial</w:t>
                        </w:r>
                        <w:proofErr w:type="spellEnd"/>
                        <w:r>
                          <w:rPr>
                            <w:rFonts w:ascii="Arial" w:eastAsia="Arial" w:hAnsi="Arial" w:cs="Arial"/>
                            <w:color w:val="0B0907"/>
                            <w:sz w:val="16"/>
                          </w:rPr>
                          <w:t xml:space="preserve"> </w:t>
                        </w:r>
                      </w:p>
                    </w:txbxContent>
                  </v:textbox>
                </v:rect>
                <v:rect id="Rectangle 278" o:spid="_x0000_s1041" style="position:absolute;left:12069;top:32376;width:8584;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155844" w:rsidRDefault="00155844" w:rsidP="00F1699F">
                        <w:proofErr w:type="spellStart"/>
                        <w:r>
                          <w:rPr>
                            <w:rFonts w:ascii="Arial" w:eastAsia="Arial" w:hAnsi="Arial" w:cs="Arial"/>
                            <w:color w:val="0B0907"/>
                            <w:sz w:val="16"/>
                          </w:rPr>
                          <w:t>provocations</w:t>
                        </w:r>
                        <w:proofErr w:type="spellEnd"/>
                        <w:r>
                          <w:rPr>
                            <w:rFonts w:ascii="Arial" w:eastAsia="Arial" w:hAnsi="Arial" w:cs="Arial"/>
                            <w:color w:val="0B0907"/>
                            <w:sz w:val="16"/>
                          </w:rPr>
                          <w:t xml:space="preserve">: </w:t>
                        </w:r>
                      </w:p>
                    </w:txbxContent>
                  </v:textbox>
                </v:rect>
                <v:rect id="Rectangle 279" o:spid="_x0000_s1042" style="position:absolute;left:12407;top:33595;width:730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155844" w:rsidRDefault="00155844" w:rsidP="00F1699F">
                        <w:proofErr w:type="spellStart"/>
                        <w:r>
                          <w:rPr>
                            <w:rFonts w:ascii="Arial" w:eastAsia="Arial" w:hAnsi="Arial" w:cs="Arial"/>
                            <w:color w:val="0B0907"/>
                            <w:sz w:val="16"/>
                          </w:rPr>
                          <w:t>delinquency</w:t>
                        </w:r>
                        <w:proofErr w:type="spellEnd"/>
                      </w:p>
                    </w:txbxContent>
                  </v:textbox>
                </v:rect>
                <v:rect id="Rectangle 280" o:spid="_x0000_s1043" style="position:absolute;left:2559;top:21674;width:3252;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155844" w:rsidRDefault="00155844" w:rsidP="00F1699F">
                        <w:proofErr w:type="spellStart"/>
                        <w:r>
                          <w:rPr>
                            <w:rFonts w:ascii="Arial" w:eastAsia="Arial" w:hAnsi="Arial" w:cs="Arial"/>
                            <w:color w:val="0B0907"/>
                            <w:sz w:val="16"/>
                          </w:rPr>
                          <w:t>early</w:t>
                        </w:r>
                        <w:proofErr w:type="spellEnd"/>
                        <w:r>
                          <w:rPr>
                            <w:rFonts w:ascii="Arial" w:eastAsia="Arial" w:hAnsi="Arial" w:cs="Arial"/>
                            <w:color w:val="0B0907"/>
                            <w:sz w:val="16"/>
                          </w:rPr>
                          <w:t xml:space="preserve"> </w:t>
                        </w:r>
                      </w:p>
                    </w:txbxContent>
                  </v:textbox>
                </v:rect>
                <v:rect id="Rectangle 281" o:spid="_x0000_s1044" style="position:absolute;left:1213;top:22893;width:6456;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155844" w:rsidRDefault="00155844" w:rsidP="00F1699F">
                        <w:proofErr w:type="spellStart"/>
                        <w:r>
                          <w:rPr>
                            <w:rFonts w:ascii="Arial" w:eastAsia="Arial" w:hAnsi="Arial" w:cs="Arial"/>
                            <w:color w:val="0B0907"/>
                            <w:sz w:val="16"/>
                          </w:rPr>
                          <w:t>challenges</w:t>
                        </w:r>
                        <w:proofErr w:type="spellEnd"/>
                      </w:p>
                    </w:txbxContent>
                  </v:textbox>
                </v:rect>
                <v:rect id="Rectangle 282" o:spid="_x0000_s1045" style="position:absolute;left:28951;top:21208;width:432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155844" w:rsidRDefault="00155844" w:rsidP="00F1699F">
                        <w:proofErr w:type="spellStart"/>
                        <w:r>
                          <w:rPr>
                            <w:rFonts w:ascii="Arial" w:eastAsia="Arial" w:hAnsi="Arial" w:cs="Arial"/>
                            <w:color w:val="0B0907"/>
                            <w:sz w:val="16"/>
                          </w:rPr>
                          <w:t>critical</w:t>
                        </w:r>
                        <w:proofErr w:type="spellEnd"/>
                        <w:r>
                          <w:rPr>
                            <w:rFonts w:ascii="Arial" w:eastAsia="Arial" w:hAnsi="Arial" w:cs="Arial"/>
                            <w:color w:val="0B0907"/>
                            <w:sz w:val="16"/>
                          </w:rPr>
                          <w:t xml:space="preserve"> </w:t>
                        </w:r>
                      </w:p>
                    </w:txbxContent>
                  </v:textbox>
                </v:rect>
                <v:rect id="Rectangle 283" o:spid="_x0000_s1046" style="position:absolute;left:28800;top:22428;width:473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155844" w:rsidRDefault="00155844" w:rsidP="00F1699F">
                        <w:r>
                          <w:rPr>
                            <w:rFonts w:ascii="Arial" w:eastAsia="Arial" w:hAnsi="Arial" w:cs="Arial"/>
                            <w:color w:val="0B0907"/>
                            <w:sz w:val="16"/>
                          </w:rPr>
                          <w:t xml:space="preserve">events: </w:t>
                        </w:r>
                      </w:p>
                    </w:txbxContent>
                  </v:textbox>
                </v:rect>
                <v:rect id="Rectangle 284" o:spid="_x0000_s1047" style="position:absolute;left:28151;top:23647;width:6082;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155844" w:rsidRDefault="00155844" w:rsidP="00F1699F">
                        <w:proofErr w:type="spellStart"/>
                        <w:r>
                          <w:rPr>
                            <w:rFonts w:ascii="Arial" w:eastAsia="Arial" w:hAnsi="Arial" w:cs="Arial"/>
                            <w:color w:val="0B0907"/>
                            <w:sz w:val="16"/>
                          </w:rPr>
                          <w:t>recidivism</w:t>
                        </w:r>
                        <w:proofErr w:type="spellEnd"/>
                      </w:p>
                    </w:txbxContent>
                  </v:textbox>
                </v:rect>
                <v:shape id="Shape 285" o:spid="_x0000_s1048" style="position:absolute;left:4318;top:5851;width:7236;height:13749;visibility:visible;mso-wrap-style:square;v-text-anchor:top" coordsize="723621,137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Fn8IA&#10;AADcAAAADwAAAGRycy9kb3ducmV2LnhtbESP0YrCMBRE3xf8h3AFXxZNrSilGkUEUXxy1Q+4NNe2&#10;2tyUJtb690YQ9nGYmTPMYtWZSrTUuNKygvEoAkGcWV1yruBy3g4TEM4ja6wsk4IXOVgtez8LTLV9&#10;8h+1J5+LAGGXooLC+zqV0mUFGXQjWxMH72obgz7IJpe6wWeAm0rGUTSTBksOCwXWtCkou58eRsEm&#10;3tcTfvwm3bGMdxRNDzdqZ0oN+t16DsJT5//D3/ZeK4iT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kWfwgAAANwAAAAPAAAAAAAAAAAAAAAAAJgCAABkcnMvZG93&#10;bnJldi54bWxQSwUGAAAAAAQABAD1AAAAhwMAAAAA&#10;" path="m,1374890l723621,e" filled="f" strokecolor="#0b0907" strokeweight=".5pt">
                  <v:stroke miterlimit="1" joinstyle="miter"/>
                  <v:path arrowok="t" textboxrect="0,0,723621,1374890"/>
                </v:shape>
                <v:shape id="Shape 286" o:spid="_x0000_s1049" style="position:absolute;left:11229;top:5446;width:564;height:636;visibility:visible;mso-wrap-style:square;v-text-anchor:top" coordsize="56350,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FNMIA&#10;AADcAAAADwAAAGRycy9kb3ducmV2LnhtbESPT4vCMBTE7wt+h/AEb2vaQkWqUUR0Wffmn4PHR/Ns&#10;is1LaaLWb28WBI/DzPyGmS9724g7db52rCAdJyCIS6drrhScjtvvKQgfkDU2jknBkzwsF4OvORba&#10;PXhP90OoRISwL1CBCaEtpPSlIYt+7Fri6F1cZzFE2VVSd/iIcNvILEkm0mLNccFgS2tD5fVwswry&#10;jGxepZufv/PuuEn70y03e1JqNOxXMxCB+vAJv9u/WkE2ncD/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EU0wgAAANwAAAAPAAAAAAAAAAAAAAAAAJgCAABkcnMvZG93&#10;bnJldi54bWxQSwUGAAAAAAQABAD1AAAAhwMAAAAA&#10;" path="m53861,r2489,63614l,33972,53861,xe" fillcolor="#0b0907" stroked="f" strokeweight="0">
                  <v:stroke miterlimit="1" joinstyle="miter"/>
                  <v:path arrowok="t" textboxrect="0,0,56350,63614"/>
                </v:shape>
                <v:shape id="Shape 287" o:spid="_x0000_s1050" style="position:absolute;left:8551;top:6307;width:4276;height:13674;visibility:visible;mso-wrap-style:square;v-text-anchor:top" coordsize="427558,136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X0cMA&#10;AADcAAAADwAAAGRycy9kb3ducmV2LnhtbESPzYoCMRCE7wu+Q2jB25roQWU0ij8IepDddX2AZtLz&#10;o5POMInO+PZGWNhjUVVfUYtVZyvxoMaXjjWMhgoEcepMybmGy+/+cwbCB2SDlWPS8CQPq2XvY4GJ&#10;cS3/0OMcchEh7BPUUIRQJ1L6tCCLfuhq4uhlrrEYomxyaRpsI9xWcqzURFosOS4UWNO2oPR2vlsN&#10;O8TjVGbt93riT2mm1HXzVV+1HvS79RxEoC78h//aB6NhPJvC+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aX0cMAAADcAAAADwAAAAAAAAAAAAAAAACYAgAAZHJzL2Rv&#10;d25yZXYueG1sUEsFBgAAAAAEAAQA9QAAAIgDAAAAAA==&#10;" path="m427558,c427558,,,698513,372529,1367372e" filled="f" strokecolor="#0b0907" strokeweight=".5pt">
                  <v:stroke miterlimit="1" joinstyle="miter"/>
                  <v:path arrowok="t" textboxrect="0,0,427558,1367372"/>
                </v:shape>
                <v:shape id="Shape 288" o:spid="_x0000_s1051" style="position:absolute;left:11954;top:19746;width:553;height:633;visibility:visible;mso-wrap-style:square;v-text-anchor:top" coordsize="55321,6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t/78A&#10;AADcAAAADwAAAGRycy9kb3ducmV2LnhtbERPy6rCMBDdC/5DGMGdpopIqUYRQbigLtR+wNiMbW0z&#10;KU1urX9vFoLLw3mvt72pRUetKy0rmE0jEMSZ1SXnCtLbYRKDcB5ZY22ZFLzJwXYzHKwx0fbFF+qu&#10;PhchhF2CCgrvm0RKlxVk0E1tQxy4h20N+gDbXOoWXyHc1HIeRUtpsOTQUGBD+4Ky6vpvFJyr+zNd&#10;lKczzU7d7pi5uLqnTqnxqN+tQHjq/U/8df9pBfM4rA1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y3/vwAAANwAAAAPAAAAAAAAAAAAAAAAAJgCAABkcnMvZG93bnJl&#10;di54bWxQSwUGAAAAAAQABAD1AAAAhAMAAAAA&#10;" path="m55321,r-978,63309l,30810,55321,xe" fillcolor="#0b0907" stroked="f" strokeweight="0">
                  <v:stroke miterlimit="1" joinstyle="miter"/>
                  <v:path arrowok="t" textboxrect="0,0,55321,63309"/>
                </v:shape>
                <v:shape id="Shape 289" o:spid="_x0000_s1052" style="position:absolute;left:15324;top:16933;width:0;height:1820;visibility:visible;mso-wrap-style:square;v-text-anchor:top" coordsize="0,18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MssUA&#10;AADcAAAADwAAAGRycy9kb3ducmV2LnhtbESPQWvCQBSE74L/YXlCL6KbeCgaXaUqLT2qLYi3R/aZ&#10;jc2+DdnVpP76bkHwOMzMN8xi1dlK3KjxpWMF6TgBQZw7XXKh4PvrfTQF4QOyxsoxKfglD6tlv7fA&#10;TLuW93Q7hEJECPsMFZgQ6kxKnxuy6MeuJo7e2TUWQ5RNIXWDbYTbSk6S5FVaLDkuGKxpYyj/OVyt&#10;guEm2OP6Ojvd291um95rm5rLh1Ivg+5tDiJQF57hR/tTK5hMZ/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oyyxQAAANwAAAAPAAAAAAAAAAAAAAAAAJgCAABkcnMv&#10;ZG93bnJldi54bWxQSwUGAAAAAAQABAD1AAAAigMAAAAA&#10;" path="m,l,182042e" filled="f" strokecolor="#0b0907" strokeweight=".5pt">
                  <v:stroke miterlimit="1" joinstyle="miter"/>
                  <v:path arrowok="t" textboxrect="0,0,0,182042"/>
                </v:shape>
                <v:shape id="Shape 290" o:spid="_x0000_s1053" style="position:absolute;left:15007;top:18661;width:633;height:548;visibility:visible;mso-wrap-style:square;v-text-anchor:top" coordsize="63310,5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MIA&#10;AADcAAAADwAAAGRycy9kb3ducmV2LnhtbERPz2vCMBS+C/sfwhN201QPm6umRQaiiGzVDXZ9Nm9N&#10;WfMSmqjdf78cBh4/vt+rcrCduFIfWscKZtMMBHHtdMuNgs+PzWQBIkRkjZ1jUvBLAcriYbTCXLsb&#10;H+l6io1IIRxyVGBi9LmUoTZkMUydJ07ct+stxgT7RuoebyncdnKeZU/SYsupwaCnV0P1z+liFbyb&#10;yn9VbhcO54VfH/X2sq+e35R6HA/rJYhIQ7yL/907rWD+kuanM+k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4ykwgAAANwAAAAPAAAAAAAAAAAAAAAAAJgCAABkcnMvZG93&#10;bnJldi54bWxQSwUGAAAAAAQABAD1AAAAhwMAAAAA&#10;" path="m,l63310,,31648,54839,,xe" fillcolor="#0b0907" stroked="f" strokeweight="0">
                  <v:stroke miterlimit="1" joinstyle="miter"/>
                  <v:path arrowok="t" textboxrect="0,0,63310,54839"/>
                </v:shape>
                <v:shape id="Shape 291" o:spid="_x0000_s1054" style="position:absolute;left:5715;top:15451;width:5715;height:4742;visibility:visible;mso-wrap-style:square;v-text-anchor:top" coordsize="571500,47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zisYA&#10;AADcAAAADwAAAGRycy9kb3ducmV2LnhtbESP0WrCQBRE34X+w3ILvohujDTU1E1QsSi2RWr7AZfs&#10;bRKavRuyW41/7woFH4eZM8Ms8t404kSdqy0rmE4iEMSF1TWXCr6/XsfPIJxH1thYJgUXcpBnD4MF&#10;ptqe+ZNOR1+KUMIuRQWV920qpSsqMugmtiUO3o/tDPogu1LqDs+h3DQyjqJEGqw5LFTY0rqi4vf4&#10;ZxTEh/VqtFm9PRWzjy2/J/F+Q/NEqeFjv3wB4an39/A/vdOBm0/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uzisYAAADcAAAADwAAAAAAAAAAAAAAAACYAgAAZHJz&#10;L2Rvd25yZXYueG1sUEsFBgAAAAAEAAQA9QAAAIsDAAAAAA==&#10;" path="m,474129l571500,e" filled="f" strokecolor="#0b0907" strokeweight=".5pt">
                  <v:stroke miterlimit="1" joinstyle="miter"/>
                  <v:path arrowok="t" textboxrect="0,0,571500,474129"/>
                </v:shape>
                <v:shape id="Shape 292" o:spid="_x0000_s1055" style="position:absolute;left:11157;top:15161;width:624;height:594;visibility:visible;mso-wrap-style:square;v-text-anchor:top" coordsize="62408,5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msQA&#10;AADcAAAADwAAAGRycy9kb3ducmV2LnhtbESPQYvCMBSE7wv+h/AEb2tqQVm7RlFBKHiyinp827xt&#10;yzYvpYm1/nsjCHscZuYbZrHqTS06al1lWcFkHIEgzq2uuFBwOu4+v0A4j6yxtkwKHuRgtRx8LDDR&#10;9s4H6jJfiABhl6CC0vsmkdLlJRl0Y9sQB+/XtgZ9kG0hdYv3ADe1jKNoJg1WHBZKbGhbUv6X3YyC&#10;Y7TdnzfdtP85Zec6v0yucbpOlRoN+/U3CE+9/w+/26lWEM9j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prEAAAA3AAAAA8AAAAAAAAAAAAAAAAAmAIAAGRycy9k&#10;b3ducmV2LnhtbFBLBQYAAAAABAAEAPUAAACJAwAAAAA=&#10;" path="m62408,l40424,59386,,10655,62408,xe" fillcolor="#0b0907" stroked="f" strokeweight="0">
                  <v:stroke miterlimit="1" joinstyle="miter"/>
                  <v:path arrowok="t" textboxrect="0,0,62408,59386"/>
                </v:shape>
                <v:shape id="Shape 293" o:spid="_x0000_s1056" style="position:absolute;left:7239;top:23325;width:3767;height:0;visibility:visible;mso-wrap-style:square;v-text-anchor:top" coordsize="376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5q8QA&#10;AADcAAAADwAAAGRycy9kb3ducmV2LnhtbESPT2vCQBTE74LfYXlCb3WjQqnRTShCwV4s9Q/t8ZF9&#10;Jkuzb9PsxsRv3xUEj8PM/IZZ54OtxYVabxwrmE0TEMSF04ZLBcfD+/MrCB+QNdaOScGVPOTZeLTG&#10;VLuev+iyD6WIEPYpKqhCaFIpfVGRRT91DXH0zq61GKJsS6lb7CPc1nKeJC/SouG4UGFDm4qK331n&#10;Ffz1Ri+6H1N8fmzxxCezo2/qlHqaDG8rEIGG8Ajf21utYL5cwO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avEAAAA3AAAAA8AAAAAAAAAAAAAAAAAmAIAAGRycy9k&#10;b3ducmV2LnhtbFBLBQYAAAAABAAEAPUAAACJAwAAAAA=&#10;" path="m,l376771,e" filled="f" strokecolor="#0b0907" strokeweight=".5pt">
                  <v:stroke miterlimit="1" joinstyle="miter"/>
                  <v:path arrowok="t" textboxrect="0,0,376771,0"/>
                </v:shape>
                <v:shape id="Shape 294" o:spid="_x0000_s1057" style="position:absolute;left:10914;top:23009;width:548;height:634;visibility:visible;mso-wrap-style:square;v-text-anchor:top" coordsize="54839,6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cHsYA&#10;AADcAAAADwAAAGRycy9kb3ducmV2LnhtbESPQWvCQBSE7wX/w/IEL1I3Bolt6ioipHgpRS30+sg+&#10;k7TZtyG7Jml+fbcg9DjMzDfMZjeYWnTUusqyguUiAkGcW11xoeDjkj0+gXAeWWNtmRT8kIPddvKw&#10;wVTbnk/UnX0hAoRdigpK75tUSpeXZNAtbEMcvKttDfog20LqFvsAN7WMoyiRBisOCyU2dCgp/z7f&#10;jIKquL4dujFLoti8zr+Gz/F97S9KzabD/gWEp8H/h+/to1YQP6/g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cHsYAAADcAAAADwAAAAAAAAAAAAAAAACYAgAAZHJz&#10;L2Rvd25yZXYueG1sUEsFBgAAAAAEAAQA9QAAAIsDAAAAAA==&#10;" path="m,l54839,31662,,63322,,xe" fillcolor="#0b0907" stroked="f" strokeweight="0">
                  <v:stroke miterlimit="1" joinstyle="miter"/>
                  <v:path arrowok="t" textboxrect="0,0,54839,63322"/>
                </v:shape>
                <v:shape id="Shape 295" o:spid="_x0000_s1058" style="position:absolute;left:18796;top:23325;width:7535;height:0;visibility:visible;mso-wrap-style:square;v-text-anchor:top" coordsize="753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jpMQA&#10;AADcAAAADwAAAGRycy9kb3ducmV2LnhtbESPQWvCQBSE7wX/w/KE3upGUanRVUQRKnhpWqTH1+wz&#10;CWbfht01Rn+9WxB6HGbmG2ax6kwtWnK+sqxgOEhAEOdWV1wo+P7avb2D8AFZY22ZFNzIw2rZe1lg&#10;qu2VP6nNQiEihH2KCsoQmlRKn5dk0A9sQxy9k3UGQ5SukNrhNcJNLUdJMpUGK44LJTa0KSk/Zxej&#10;oMnus+2BqKVxdXS/3Wa8N8cfpV773XoOIlAX/sPP9odWMJpN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Y6TEAAAA3AAAAA8AAAAAAAAAAAAAAAAAmAIAAGRycy9k&#10;b3ducmV2LnhtbFBLBQYAAAAABAAEAPUAAACJAwAAAAA=&#10;" path="m,l753529,e" filled="f" strokecolor="#0b0907" strokeweight=".5pt">
                  <v:stroke miterlimit="1" joinstyle="miter"/>
                  <v:path arrowok="t" textboxrect="0,0,753529,0"/>
                </v:shape>
                <v:shape id="Shape 296" o:spid="_x0000_s1059" style="position:absolute;left:26238;top:23009;width:549;height:634;visibility:visible;mso-wrap-style:square;v-text-anchor:top" coordsize="54839,6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n8sUA&#10;AADcAAAADwAAAGRycy9kb3ducmV2LnhtbESPQYvCMBSE78L+h/AW9iKabg91rUZZBGUvIuqC10fz&#10;bKvNS2lirf56Iwgeh5n5hpnOO1OJlhpXWlbwPYxAEGdWl5wr+N8vBz8gnEfWWFkmBTdyMJ999KaY&#10;anvlLbU7n4sAYZeigsL7OpXSZQUZdENbEwfvaBuDPsgml7rBa4CbSsZRlEiDJYeFAmtaFJSddxej&#10;oMyP60V7XyZRbFb9U3e4b0Z+r9TXZ/c7AeGp8+/wq/2nFcTjB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afyxQAAANwAAAAPAAAAAAAAAAAAAAAAAJgCAABkcnMv&#10;ZG93bnJldi54bWxQSwUGAAAAAAQABAD1AAAAigMAAAAA&#10;" path="m,l54839,31662,,63322,,xe" fillcolor="#0b0907" stroked="f" strokeweight="0">
                  <v:stroke miterlimit="1" joinstyle="miter"/>
                  <v:path arrowok="t" textboxrect="0,0,54839,63322"/>
                </v:shape>
                <v:shape id="Shape 297" o:spid="_x0000_s1060" style="position:absolute;left:18711;top:4233;width:6054;height:18373;visibility:visible;mso-wrap-style:square;v-text-anchor:top" coordsize="605371,183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y08YA&#10;AADcAAAADwAAAGRycy9kb3ducmV2LnhtbESPQWvCQBSE7wX/w/KE3upGKdVGVxFRKBQrphI8PnZf&#10;k9Ds25DdaOqv7xYKHoeZ+YZZrHpbiwu1vnKsYDxKQBBrZyouFJw+d08zED4gG6wdk4If8rBaDh4W&#10;mBp35SNdslCICGGfooIyhCaV0uuSLPqRa4ij9+VaiyHKtpCmxWuE21pOkuRFWqw4LpTY0KYk/Z11&#10;VoHdvmt7yE9T/Xzrc70/d8dd+FDqcdiv5yAC9eEe/m+/GQWT1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dy08YAAADcAAAADwAAAAAAAAAAAAAAAACYAgAAZHJz&#10;L2Rvd25yZXYueG1sUEsFBgAAAAAEAAQA9QAAAIsDAAAAAA==&#10;" path="m,l605371,1837271e" filled="f" strokecolor="#0b0907" strokeweight=".5pt">
                  <v:stroke miterlimit="1" joinstyle="miter"/>
                  <v:path arrowok="t" textboxrect="0,0,605371,1837271"/>
                </v:shape>
                <v:shape id="Shape 298" o:spid="_x0000_s1061" style="position:absolute;left:24434;top:22419;width:601;height:620;visibility:visible;mso-wrap-style:square;v-text-anchor:top" coordsize="60135,6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BQMMA&#10;AADcAAAADwAAAGRycy9kb3ducmV2LnhtbERPTWsCMRC9F/wPYQpeSs2qIHVrFBW1noRaaelt2Ew3&#10;izuTZRN1++/NodDj433PFh3X6kptqLwYGA4yUCSFt5WUBk4f2+cXUCGiWKy9kIFfCrCY9x5mmFt/&#10;k3e6HmOpUoiEHA24GJtc61A4YgwD35Ak7se3jDHBttS2xVsK51qPsmyiGStJDQ4bWjsqzscLG1jt&#10;q1P3tBof3sbseIPfn1+7KRvTf+yWr6AidfFf/OfeWwOjaVqbzqQj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EBQMMAAADcAAAADwAAAAAAAAAAAAAAAACYAgAAZHJzL2Rv&#10;d25yZXYueG1sUEsFBgAAAAAEAAQA9QAAAIgDAAAAAA==&#10;" path="m60135,l47232,62002,,19824,60135,xe" fillcolor="#0b0907" stroked="f" strokeweight="0">
                  <v:stroke miterlimit="1" joinstyle="miter"/>
                  <v:path arrowok="t" textboxrect="0,0,60135,62002"/>
                </v:shape>
                <v:shape id="Shape 299" o:spid="_x0000_s1062" style="position:absolute;left:18372;top:5207;width:5165;height:22309;visibility:visible;mso-wrap-style:square;v-text-anchor:top" coordsize="516458,223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D/8YA&#10;AADcAAAADwAAAGRycy9kb3ducmV2LnhtbESPS2vDMBCE74X8B7GB3hq5OZTGiWJMyYvk0rwOvW2t&#10;rWVqrRxLid1/XwUKPQ4z8w0zy3pbixu1vnKs4HmUgCAunK64VHA6Lp9eQfiArLF2TAp+yEM2HzzM&#10;MNWu4z3dDqEUEcI+RQUmhCaV0heGLPqRa4ij9+VaiyHKtpS6xS7CbS3HSfIiLVYcFww29Gao+D5c&#10;rYLFh15V6/x9u+LuvL/I5LM0151Sj8M+n4II1If/8F97oxWMJx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D/8YAAADcAAAADwAAAAAAAAAAAAAAAACYAgAAZHJz&#10;L2Rvd25yZXYueG1sUEsFBgAAAAAEAAQA9QAAAIsDAAAAAA==&#10;" path="m,l516458,2230971e" filled="f" strokecolor="#0b0907" strokeweight=".5pt">
                  <v:stroke miterlimit="1" joinstyle="miter"/>
                  <v:path arrowok="t" textboxrect="0,0,516458,2230971"/>
                </v:shape>
                <v:shape id="Shape 300" o:spid="_x0000_s1063" style="position:absolute;left:23207;top:27355;width:616;height:605;visibility:visible;mso-wrap-style:square;v-text-anchor:top" coordsize="61684,60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0ycEA&#10;AADcAAAADwAAAGRycy9kb3ducmV2LnhtbERPy4rCMBTdD/gP4QqzG9OqSKlGERlBRlz4wPWluW2K&#10;zU1pMrXz95OF4PJw3qvNYBvRU+drxwrSSQKCuHC65krB7br/ykD4gKyxcUwK/sjDZj36WGGu3ZPP&#10;1F9CJWII+xwVmBDaXEpfGLLoJ64ljlzpOoshwq6SusNnDLeNnCbJQlqsOTYYbGlnqHhcfq2C+Sk1&#10;mTTHwzH9+e7v5cKX03Om1Od42C5BBBrCW/xyH7SCWRLnxz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KNMnBAAAA3AAAAA8AAAAAAAAAAAAAAAAAmAIAAGRycy9kb3du&#10;cmV2LnhtbFBLBQYAAAAABAAEAPUAAACGAwAAAAA=&#10;" path="m61684,l43206,60579,,14288,61684,xe" fillcolor="#0b0907" stroked="f" strokeweight="0">
                  <v:stroke miterlimit="1" joinstyle="miter"/>
                  <v:path arrowok="t" textboxrect="0,0,61684,60579"/>
                </v:shape>
                <v:shape id="Shape 301" o:spid="_x0000_s1064" style="position:absolute;left:18457;top:14816;width:2286;height:7832;visibility:visible;mso-wrap-style:square;v-text-anchor:top" coordsize="228600,78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50McA&#10;AADcAAAADwAAAGRycy9kb3ducmV2LnhtbESPT2sCMRTE7wW/Q3iCl1KzKhS7NYoIgis9+KdFj4/N&#10;c7N087Jsoq5++kYoeBxm5jfMZNbaSlyo8aVjBYN+AoI4d7rkQsH3fvk2BuEDssbKMSm4kYfZtPMy&#10;wVS7K2/psguFiBD2KSowIdSplD43ZNH3XU0cvZNrLIYom0LqBq8Rbis5TJJ3abHkuGCwpoWh/Hd3&#10;tgruH6vF62FzKkxZZdnP+LgOX9laqV63nX+CCNSGZ/i/vdIKRskAHm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uudDHAAAA3AAAAA8AAAAAAAAAAAAAAAAAmAIAAGRy&#10;cy9kb3ducmV2LnhtbFBLBQYAAAAABAAEAPUAAACMAwAAAAA=&#10;" path="m,l228600,783158e" filled="f" strokecolor="#0b0907" strokeweight=".5pt">
                  <v:stroke miterlimit="1" joinstyle="miter"/>
                  <v:path arrowok="t" textboxrect="0,0,228600,783158"/>
                </v:shape>
                <v:shape id="Shape 302" o:spid="_x0000_s1065" style="position:absolute;left:20412;top:22471;width:608;height:615;visibility:visible;mso-wrap-style:square;v-text-anchor:top" coordsize="60782,6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fEMUA&#10;AADcAAAADwAAAGRycy9kb3ducmV2LnhtbESP3YrCMBSE74V9h3AWvBFNV3HRapSiu+KFK/jzAIfm&#10;2Babk24Ttb69EQQvh5n5hpnOG1OKK9WusKzgqxeBIE6tLjhTcDz8dkcgnEfWWFomBXdyMJ99tKYY&#10;a3vjHV33PhMBwi5GBbn3VSylS3My6Hq2Ig7eydYGfZB1JnWNtwA3pexH0bc0WHBYyLGiRU7peX8x&#10;Ctarv2U13hTIdvi/9YNNlnR+EqXan00yAeGp8e/wq73WCgZRH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p8QxQAAANwAAAAPAAAAAAAAAAAAAAAAAJgCAABkcnMv&#10;ZG93bnJldi54bWxQSwUGAAAAAAQABAD1AAAAigMAAAAA&#10;" path="m60782,l45758,61506,,17742,60782,xe" fillcolor="#0b0907" stroked="f" strokeweight="0">
                  <v:stroke miterlimit="1" joinstyle="miter"/>
                  <v:path arrowok="t" textboxrect="0,0,60782,61506"/>
                </v:shape>
                <v:shape id="Shape 303" o:spid="_x0000_s1066" style="position:absolute;left:17780;top:15832;width:2709;height:13970;visibility:visible;mso-wrap-style:square;v-text-anchor:top" coordsize="270929,13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eOMUA&#10;AADcAAAADwAAAGRycy9kb3ducmV2LnhtbESPX2vCQBDE34V+h2MLvunFP0hJPUVEQfsgNG2hj9vc&#10;NgnN7YXcalI/vVcQ+jjMzG+Y5bp3tbpQGyrPBibjBBRx7m3FhYH3t/3oCVQQZIu1ZzLwSwHWq4fB&#10;ElPrO36lSyaFihAOKRooRZpU65CX5DCMfUMcvW/fOpQo20LbFrsId7WeJslCO6w4LpTY0Lak/Cc7&#10;OwNdntFcmiNejzv/JR+feDrTizHDx37zDEqol//wvX2wBmbJDP7Ox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h44xQAAANwAAAAPAAAAAAAAAAAAAAAAAJgCAABkcnMv&#10;ZG93bnJldi54bWxQSwUGAAAAAAQABAD1AAAAigMAAAAA&#10;" path="m,l270929,1397000e" filled="f" strokecolor="#0b0907" strokeweight=".5pt">
                  <v:stroke miterlimit="1" joinstyle="miter"/>
                  <v:path arrowok="t" textboxrect="0,0,270929,1397000"/>
                </v:shape>
                <v:shape id="Shape 304" o:spid="_x0000_s1067" style="position:absolute;left:20159;top:29651;width:622;height:599;visibility:visible;mso-wrap-style:square;v-text-anchor:top" coordsize="62154,5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jMYA&#10;AADcAAAADwAAAGRycy9kb3ducmV2LnhtbESP3WrCQBSE74W+w3IK3kjd+FeamFUkUCgULWpBLw/Z&#10;YxLMng3ZrUnfvisUvBxm5hsmXfemFjdqXWVZwWQcgSDOra64UPB9fH95A+E8ssbaMin4JQfr1dMg&#10;xUTbjvd0O/hCBAi7BBWU3jeJlC4vyaAb24Y4eBfbGvRBtoXULXYBbmo5jaJXabDisFBiQ1lJ+fXw&#10;YxTEWWbioz9vTp+zrx1u5agrFjulhs/9ZgnCU+8f4f/2h1Ywi+Zw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NjMYAAADcAAAADwAAAAAAAAAAAAAAAACYAgAAZHJz&#10;L2Rvd25yZXYueG1sUEsFBgAAAAAEAAQA9QAAAIsDAAAAAA==&#10;" path="m62154,l41516,59868,,12052,62154,xe" fillcolor="#0b0907" stroked="f" strokeweight="0">
                  <v:stroke miterlimit="1" joinstyle="miter"/>
                  <v:path arrowok="t" textboxrect="0,0,62154,59868"/>
                </v:shape>
                <v:shape id="Shape 305" o:spid="_x0000_s1068" style="position:absolute;left:5715;top:25992;width:5630;height:4869;visibility:visible;mso-wrap-style:square;v-text-anchor:top" coordsize="563029,486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6/sMA&#10;AADcAAAADwAAAGRycy9kb3ducmV2LnhtbESPT4vCMBTE74LfITzBm6ZuUdyuaXEFwfXmH5C9PZq3&#10;bbF5qU3U+u03guBxmJnfMIusM7W4Uesqywom4wgEcW51xYWC42E9moNwHlljbZkUPMhBlvZ7C0y0&#10;vfOObntfiABhl6CC0vsmkdLlJRl0Y9sQB+/PtgZ9kG0hdYv3ADe1/IiimTRYcVgosaFVSfl5fzUK&#10;Ovn7s/3euGu8rUzxebH+FE+1UsNBt/wC4anz7/CrvdEK4mgK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6/sMAAADcAAAADwAAAAAAAAAAAAAAAACYAgAAZHJzL2Rv&#10;d25yZXYueG1sUEsFBgAAAAAEAAQA9QAAAIgDAAAAAA==&#10;" path="m,l563029,486829e" filled="f" strokecolor="#0b0907" strokeweight=".5pt">
                  <v:stroke miterlimit="1" joinstyle="miter"/>
                  <v:path arrowok="t" textboxrect="0,0,563029,486829"/>
                </v:shape>
                <v:shape id="Shape 306" o:spid="_x0000_s1069" style="position:absolute;left:11067;top:30561;width:622;height:598;visibility:visible;mso-wrap-style:square;v-text-anchor:top" coordsize="62192,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iIMcA&#10;AADcAAAADwAAAGRycy9kb3ducmV2LnhtbESPT2sCMRTE74V+h/AK3mpSpbKuRilbCoI91D/o9bF5&#10;btZuXrabqNtv3xQKPQ4z8xtmvuxdI67UhdqzhqehAkFcelNzpWG/e3vMQISIbLDxTBq+KcBycX83&#10;x9z4G2/ouo2VSBAOOWqwMba5lKG05DAMfUucvJPvHMYku0qaDm8J7ho5UmoiHdacFiy2VFgqP7cX&#10;p0FND89fp3P2uj6eC7v5GGXFOL5rPXjoX2YgIvXxP/zXXhkNYzWB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8oiDHAAAA3AAAAA8AAAAAAAAAAAAAAAAAmAIAAGRy&#10;cy9kb3ducmV2LnhtbFBLBQYAAAAABAAEAPUAAACMAwAAAAA=&#10;" path="m41415,l62192,59817,,47904,41415,xe" fillcolor="#0b0907" stroked="f" strokeweight="0">
                  <v:stroke miterlimit="1" joinstyle="miter"/>
                  <v:path arrowok="t" textboxrect="0,0,62192,59817"/>
                </v:shape>
                <v:shape id="Shape 307" o:spid="_x0000_s1070" style="position:absolute;left:18669;top:25908;width:8551;height:6096;visibility:visible;mso-wrap-style:square;v-text-anchor:top" coordsize="855129,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sBcYA&#10;AADcAAAADwAAAGRycy9kb3ducmV2LnhtbESP3WrCQBSE74W+w3IK3tWNCrXGrFKkhUKrUBPw9pg9&#10;+bHZsyG71dSnd4WCl8PMfMMkq9404kSdqy0rGI8iEMS51TWXCrL0/ekFhPPIGhvLpOCPHKyWD4ME&#10;Y23P/E2nnS9FgLCLUUHlfRtL6fKKDLqRbYmDV9jOoA+yK6Xu8BzgppGTKHqWBmsOCxW2tK4o/9n9&#10;GgX7bbb9+pynb8WGs0PazC7tJT0qNXzsXxcgPPX+Hv5vf2gF02gG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isBcYAAADcAAAADwAAAAAAAAAAAAAAAACYAgAAZHJz&#10;L2Rvd25yZXYueG1sUEsFBgAAAAAEAAQA9QAAAIsDAAAAAA==&#10;" path="m,609600l855129,e" filled="f" strokecolor="#0b0907" strokeweight=".5pt">
                  <v:stroke miterlimit="1" joinstyle="miter"/>
                  <v:path arrowok="t" textboxrect="0,0,855129,609600"/>
                </v:shape>
                <v:shape id="Shape 308" o:spid="_x0000_s1071" style="position:absolute;left:26961;top:25644;width:631;height:576;visibility:visible;mso-wrap-style:square;v-text-anchor:top" coordsize="6303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6Tq8AA&#10;AADcAAAADwAAAGRycy9kb3ducmV2LnhtbERPy2rCQBTdF/yH4Qru6sRKqkZHkUIxW21Bl5fMNYlm&#10;7oSZaR5/31kUujyc9+4wmEZ05HxtWcFinoAgLqyuuVTw/fX5ugbhA7LGxjIpGMnDYT952WGmbc9n&#10;6i6hFDGEfYYKqhDaTEpfVGTQz21LHLm7dQZDhK6U2mEfw00j35LkXRqsOTZU2NJHRcXz8mMUuEex&#10;Wqbpbbzac7PI5eZEIWWlZtPhuAURaAj/4j93rhUsk7g2no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6Tq8AAAADcAAAADwAAAAAAAAAAAAAAAACYAgAAZHJzL2Rvd25y&#10;ZXYueG1sUEsFBgAAAAAEAAQA9QAAAIUDAAAAAA==&#10;" path="m63030,l36754,57620,,6058,63030,xe" fillcolor="#0b0907" stroked="f" strokeweight="0">
                  <v:stroke miterlimit="1" joinstyle="miter"/>
                  <v:path arrowok="t" textboxrect="0,0,63030,57620"/>
                </v:shape>
                <v:shape id="Shape 309" o:spid="_x0000_s1072" style="position:absolute;left:10541;top:18034;width:24384;height:19304;visibility:visible;mso-wrap-style:square;v-text-anchor:top" coordsize="2438400,193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mzsMA&#10;AADcAAAADwAAAGRycy9kb3ducmV2LnhtbESPT4vCMBTE7wt+h/AEb2uqsotWo6hQETz55+Lt0Tzb&#10;avNSkqj125sFYY/DzPyGmS1aU4sHOV9ZVjDoJyCIc6srLhScjtn3GIQPyBpry6TgRR4W887XDFNt&#10;n7ynxyEUIkLYp6igDKFJpfR5SQZ93zbE0btYZzBE6QqpHT4j3NRymCS/0mDFcaHEhtYl5bfD3SjI&#10;7plxm/1Vrqodnn+269HGDlmpXrddTkEEasN/+NPeagWjZAJ/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mzsMAAADcAAAADwAAAAAAAAAAAAAAAACYAgAAZHJzL2Rv&#10;d25yZXYueG1sUEsFBgAAAAAEAAQA9QAAAIgDAAAAAA==&#10;" path="m2438400,1930400l,1930400,,,2438400,r,1930400xe" filled="f" strokecolor="#0b0907">
                  <v:stroke miterlimit="1" joinstyle="miter"/>
                  <v:path arrowok="t" textboxrect="0,0,2438400,1930400"/>
                </v:shape>
                <w10:wrap type="square"/>
              </v:group>
            </w:pict>
          </mc:Fallback>
        </mc:AlternateContent>
      </w:r>
      <w:r>
        <w:rPr>
          <w:rFonts w:cs="Verdana"/>
        </w:rPr>
        <w:t xml:space="preserve"> </w:t>
      </w:r>
    </w:p>
    <w:p w:rsidR="00C66637" w:rsidRDefault="00C66637" w:rsidP="009056A0">
      <w:pPr>
        <w:rPr>
          <w:rFonts w:cs="Verdana"/>
          <w:u w:val="single"/>
        </w:rPr>
      </w:pPr>
      <w:r>
        <w:rPr>
          <w:rFonts w:cs="Verdana"/>
          <w:u w:val="single"/>
        </w:rPr>
        <w:t>De host-</w:t>
      </w:r>
      <w:proofErr w:type="spellStart"/>
      <w:r>
        <w:rPr>
          <w:rFonts w:cs="Verdana"/>
          <w:u w:val="single"/>
        </w:rPr>
        <w:t>provocation</w:t>
      </w:r>
      <w:proofErr w:type="spellEnd"/>
      <w:r>
        <w:rPr>
          <w:rFonts w:cs="Verdana"/>
          <w:u w:val="single"/>
        </w:rPr>
        <w:t xml:space="preserve">-theorie </w:t>
      </w:r>
    </w:p>
    <w:p w:rsidR="00196F23" w:rsidRDefault="00196F23" w:rsidP="009056A0">
      <w:pPr>
        <w:rPr>
          <w:rFonts w:cs="Verdana"/>
        </w:rPr>
      </w:pPr>
      <w:r>
        <w:rPr>
          <w:rFonts w:cs="Verdana"/>
        </w:rPr>
        <w:t>Voor de verklaring van de rol van delinquentie en verslavingsproblematiek bij het optreden van recidive zijn ingewikkelde modellen nodig zoals de host-</w:t>
      </w:r>
      <w:proofErr w:type="spellStart"/>
      <w:r>
        <w:rPr>
          <w:rFonts w:cs="Verdana"/>
        </w:rPr>
        <w:t>provocation</w:t>
      </w:r>
      <w:proofErr w:type="spellEnd"/>
      <w:r>
        <w:rPr>
          <w:rFonts w:cs="Verdana"/>
        </w:rPr>
        <w:t xml:space="preserve"> theorie. Deze stelt dat de werkelijkheid ingewikkeld en weerbarstig is en dat oppervlakkige interventies geen effect </w:t>
      </w:r>
      <w:proofErr w:type="spellStart"/>
      <w:r>
        <w:rPr>
          <w:rFonts w:cs="Verdana"/>
        </w:rPr>
        <w:t>heben</w:t>
      </w:r>
      <w:proofErr w:type="spellEnd"/>
      <w:r>
        <w:rPr>
          <w:rFonts w:cs="Verdana"/>
        </w:rPr>
        <w:t xml:space="preserve"> op probleemgedrag. Bij alle wisselwerking, verslavingsproblematiek en delinquentie hebben ook onafhankelijk van elkaar een effect op recidiverisico. </w:t>
      </w:r>
    </w:p>
    <w:p w:rsidR="00F1699F" w:rsidRDefault="001F36DA" w:rsidP="009056A0">
      <w:pPr>
        <w:rPr>
          <w:rFonts w:cs="Verdana"/>
        </w:rPr>
      </w:pPr>
      <w:r>
        <w:rPr>
          <w:rFonts w:ascii="Calibri" w:eastAsia="Calibri" w:hAnsi="Calibri" w:cs="Calibri"/>
          <w:noProof/>
          <w:color w:val="000000"/>
          <w:lang w:eastAsia="nl-BE"/>
        </w:rPr>
        <mc:AlternateContent>
          <mc:Choice Requires="wpg">
            <w:drawing>
              <wp:anchor distT="0" distB="0" distL="114300" distR="114300" simplePos="0" relativeHeight="251660288" behindDoc="0" locked="0" layoutInCell="1" allowOverlap="1" wp14:anchorId="118022E9" wp14:editId="7BC805C1">
                <wp:simplePos x="0" y="0"/>
                <wp:positionH relativeFrom="column">
                  <wp:posOffset>3921125</wp:posOffset>
                </wp:positionH>
                <wp:positionV relativeFrom="paragraph">
                  <wp:posOffset>449580</wp:posOffset>
                </wp:positionV>
                <wp:extent cx="2579370" cy="1388745"/>
                <wp:effectExtent l="0" t="0" r="11430" b="20955"/>
                <wp:wrapSquare wrapText="bothSides"/>
                <wp:docPr id="6011" name="Group 6011"/>
                <wp:cNvGraphicFramePr/>
                <a:graphic xmlns:a="http://schemas.openxmlformats.org/drawingml/2006/main">
                  <a:graphicData uri="http://schemas.microsoft.com/office/word/2010/wordprocessingGroup">
                    <wpg:wgp>
                      <wpg:cNvGrpSpPr/>
                      <wpg:grpSpPr>
                        <a:xfrm>
                          <a:off x="0" y="0"/>
                          <a:ext cx="2579370" cy="1388745"/>
                          <a:chOff x="0" y="0"/>
                          <a:chExt cx="3517900" cy="2065871"/>
                        </a:xfrm>
                      </wpg:grpSpPr>
                      <wps:wsp>
                        <wps:cNvPr id="406" name="Shape 406"/>
                        <wps:cNvSpPr/>
                        <wps:spPr>
                          <a:xfrm>
                            <a:off x="1041400" y="1159929"/>
                            <a:ext cx="1553629" cy="266700"/>
                          </a:xfrm>
                          <a:custGeom>
                            <a:avLst/>
                            <a:gdLst/>
                            <a:ahLst/>
                            <a:cxnLst/>
                            <a:rect l="0" t="0" r="0" b="0"/>
                            <a:pathLst>
                              <a:path w="1553629" h="266700">
                                <a:moveTo>
                                  <a:pt x="1553629" y="133363"/>
                                </a:moveTo>
                                <a:cubicBezTo>
                                  <a:pt x="1553629" y="206997"/>
                                  <a:pt x="1205840" y="266700"/>
                                  <a:pt x="776821" y="266700"/>
                                </a:cubicBezTo>
                                <a:cubicBezTo>
                                  <a:pt x="347789" y="266700"/>
                                  <a:pt x="0" y="206997"/>
                                  <a:pt x="0" y="133363"/>
                                </a:cubicBezTo>
                                <a:cubicBezTo>
                                  <a:pt x="0" y="59703"/>
                                  <a:pt x="347789" y="0"/>
                                  <a:pt x="776821" y="0"/>
                                </a:cubicBezTo>
                                <a:cubicBezTo>
                                  <a:pt x="1205840" y="0"/>
                                  <a:pt x="1553629" y="59703"/>
                                  <a:pt x="1553629" y="133363"/>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07" name="Shape 407"/>
                        <wps:cNvSpPr/>
                        <wps:spPr>
                          <a:xfrm>
                            <a:off x="668858" y="990600"/>
                            <a:ext cx="2264842" cy="546100"/>
                          </a:xfrm>
                          <a:custGeom>
                            <a:avLst/>
                            <a:gdLst/>
                            <a:ahLst/>
                            <a:cxnLst/>
                            <a:rect l="0" t="0" r="0" b="0"/>
                            <a:pathLst>
                              <a:path w="2264842" h="546100">
                                <a:moveTo>
                                  <a:pt x="2264842" y="273063"/>
                                </a:moveTo>
                                <a:cubicBezTo>
                                  <a:pt x="2264842" y="423863"/>
                                  <a:pt x="1757845" y="546100"/>
                                  <a:pt x="1132421" y="546100"/>
                                </a:cubicBezTo>
                                <a:cubicBezTo>
                                  <a:pt x="507009" y="546100"/>
                                  <a:pt x="0" y="423863"/>
                                  <a:pt x="0" y="273063"/>
                                </a:cubicBezTo>
                                <a:cubicBezTo>
                                  <a:pt x="0" y="122250"/>
                                  <a:pt x="507009" y="0"/>
                                  <a:pt x="1132421" y="0"/>
                                </a:cubicBezTo>
                                <a:cubicBezTo>
                                  <a:pt x="1757845" y="0"/>
                                  <a:pt x="2264842" y="122250"/>
                                  <a:pt x="2264842" y="273063"/>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08" name="Shape 408"/>
                        <wps:cNvSpPr/>
                        <wps:spPr>
                          <a:xfrm>
                            <a:off x="516471" y="740829"/>
                            <a:ext cx="2540000" cy="903821"/>
                          </a:xfrm>
                          <a:custGeom>
                            <a:avLst/>
                            <a:gdLst/>
                            <a:ahLst/>
                            <a:cxnLst/>
                            <a:rect l="0" t="0" r="0" b="0"/>
                            <a:pathLst>
                              <a:path w="2540000" h="903821">
                                <a:moveTo>
                                  <a:pt x="2540000" y="451929"/>
                                </a:moveTo>
                                <a:cubicBezTo>
                                  <a:pt x="2540000" y="701497"/>
                                  <a:pt x="1971396" y="903821"/>
                                  <a:pt x="1269987" y="903821"/>
                                </a:cubicBezTo>
                                <a:cubicBezTo>
                                  <a:pt x="568592" y="903821"/>
                                  <a:pt x="0" y="701497"/>
                                  <a:pt x="0" y="451929"/>
                                </a:cubicBezTo>
                                <a:cubicBezTo>
                                  <a:pt x="0" y="202324"/>
                                  <a:pt x="568592" y="0"/>
                                  <a:pt x="1269987" y="0"/>
                                </a:cubicBezTo>
                                <a:cubicBezTo>
                                  <a:pt x="1971396" y="0"/>
                                  <a:pt x="2540000" y="202324"/>
                                  <a:pt x="2540000" y="451929"/>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09" name="Shape 409"/>
                        <wps:cNvSpPr/>
                        <wps:spPr>
                          <a:xfrm>
                            <a:off x="334429" y="495300"/>
                            <a:ext cx="2878671" cy="1291171"/>
                          </a:xfrm>
                          <a:custGeom>
                            <a:avLst/>
                            <a:gdLst/>
                            <a:ahLst/>
                            <a:cxnLst/>
                            <a:rect l="0" t="0" r="0" b="0"/>
                            <a:pathLst>
                              <a:path w="2878671" h="1291171">
                                <a:moveTo>
                                  <a:pt x="2878671" y="645617"/>
                                </a:moveTo>
                                <a:cubicBezTo>
                                  <a:pt x="2878671" y="1002131"/>
                                  <a:pt x="2234260" y="1291171"/>
                                  <a:pt x="1439329" y="1291171"/>
                                </a:cubicBezTo>
                                <a:cubicBezTo>
                                  <a:pt x="644411" y="1291171"/>
                                  <a:pt x="0" y="1002131"/>
                                  <a:pt x="0" y="645617"/>
                                </a:cubicBezTo>
                                <a:cubicBezTo>
                                  <a:pt x="0" y="289027"/>
                                  <a:pt x="644411" y="0"/>
                                  <a:pt x="1439329" y="0"/>
                                </a:cubicBezTo>
                                <a:cubicBezTo>
                                  <a:pt x="2234260" y="0"/>
                                  <a:pt x="2878671" y="289027"/>
                                  <a:pt x="2878671" y="645617"/>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10" name="Shape 410"/>
                        <wps:cNvSpPr/>
                        <wps:spPr>
                          <a:xfrm>
                            <a:off x="182029" y="245529"/>
                            <a:ext cx="3179242" cy="1684871"/>
                          </a:xfrm>
                          <a:custGeom>
                            <a:avLst/>
                            <a:gdLst/>
                            <a:ahLst/>
                            <a:cxnLst/>
                            <a:rect l="0" t="0" r="0" b="0"/>
                            <a:pathLst>
                              <a:path w="3179242" h="1684871">
                                <a:moveTo>
                                  <a:pt x="3179242" y="842480"/>
                                </a:moveTo>
                                <a:cubicBezTo>
                                  <a:pt x="3179242" y="1307706"/>
                                  <a:pt x="2467547" y="1684871"/>
                                  <a:pt x="1589621" y="1684871"/>
                                </a:cubicBezTo>
                                <a:cubicBezTo>
                                  <a:pt x="711695" y="1684871"/>
                                  <a:pt x="0" y="1307706"/>
                                  <a:pt x="0" y="842480"/>
                                </a:cubicBezTo>
                                <a:cubicBezTo>
                                  <a:pt x="0" y="377165"/>
                                  <a:pt x="711695" y="0"/>
                                  <a:pt x="1589621" y="0"/>
                                </a:cubicBezTo>
                                <a:cubicBezTo>
                                  <a:pt x="2467547" y="0"/>
                                  <a:pt x="3179242" y="377165"/>
                                  <a:pt x="3179242" y="842480"/>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11" name="Shape 411"/>
                        <wps:cNvSpPr/>
                        <wps:spPr>
                          <a:xfrm>
                            <a:off x="0" y="0"/>
                            <a:ext cx="3517900" cy="2065871"/>
                          </a:xfrm>
                          <a:custGeom>
                            <a:avLst/>
                            <a:gdLst/>
                            <a:ahLst/>
                            <a:cxnLst/>
                            <a:rect l="0" t="0" r="0" b="0"/>
                            <a:pathLst>
                              <a:path w="3517900" h="2065871">
                                <a:moveTo>
                                  <a:pt x="3517900" y="1032993"/>
                                </a:moveTo>
                                <a:cubicBezTo>
                                  <a:pt x="3517900" y="1603413"/>
                                  <a:pt x="2730398" y="2065871"/>
                                  <a:pt x="1758950" y="2065871"/>
                                </a:cubicBezTo>
                                <a:cubicBezTo>
                                  <a:pt x="787514" y="2065871"/>
                                  <a:pt x="0" y="1603413"/>
                                  <a:pt x="0" y="1032993"/>
                                </a:cubicBezTo>
                                <a:cubicBezTo>
                                  <a:pt x="0" y="462458"/>
                                  <a:pt x="787514" y="0"/>
                                  <a:pt x="1758950" y="0"/>
                                </a:cubicBezTo>
                                <a:cubicBezTo>
                                  <a:pt x="2730398" y="0"/>
                                  <a:pt x="3517900" y="462458"/>
                                  <a:pt x="3517900" y="1032993"/>
                                </a:cubicBezTo>
                                <a:close/>
                              </a:path>
                            </a:pathLst>
                          </a:custGeom>
                          <a:ln w="6350" cap="flat">
                            <a:miter lim="100000"/>
                          </a:ln>
                        </wps:spPr>
                        <wps:style>
                          <a:lnRef idx="1">
                            <a:srgbClr val="0B0907"/>
                          </a:lnRef>
                          <a:fillRef idx="0">
                            <a:srgbClr val="000000">
                              <a:alpha val="0"/>
                            </a:srgbClr>
                          </a:fillRef>
                          <a:effectRef idx="0">
                            <a:scrgbClr r="0" g="0" b="0"/>
                          </a:effectRef>
                          <a:fontRef idx="none"/>
                        </wps:style>
                        <wps:bodyPr/>
                      </wps:wsp>
                      <wps:wsp>
                        <wps:cNvPr id="412" name="Rectangle 412"/>
                        <wps:cNvSpPr/>
                        <wps:spPr>
                          <a:xfrm>
                            <a:off x="1495943" y="59265"/>
                            <a:ext cx="755906" cy="123237"/>
                          </a:xfrm>
                          <a:prstGeom prst="rect">
                            <a:avLst/>
                          </a:prstGeom>
                          <a:ln>
                            <a:noFill/>
                          </a:ln>
                        </wps:spPr>
                        <wps:txbx>
                          <w:txbxContent>
                            <w:p w:rsidR="00155844" w:rsidRDefault="00155844" w:rsidP="001F36DA">
                              <w:r>
                                <w:rPr>
                                  <w:rFonts w:ascii="Arial" w:eastAsia="Arial" w:hAnsi="Arial" w:cs="Arial"/>
                                  <w:color w:val="0B0907"/>
                                  <w:sz w:val="16"/>
                                </w:rPr>
                                <w:t>samenleving</w:t>
                              </w:r>
                            </w:p>
                          </w:txbxContent>
                        </wps:txbx>
                        <wps:bodyPr horzOverflow="overflow" vert="horz" lIns="0" tIns="0" rIns="0" bIns="0" rtlCol="0">
                          <a:noAutofit/>
                        </wps:bodyPr>
                      </wps:wsp>
                      <wps:wsp>
                        <wps:cNvPr id="413" name="Rectangle 413"/>
                        <wps:cNvSpPr/>
                        <wps:spPr>
                          <a:xfrm>
                            <a:off x="1553388" y="342901"/>
                            <a:ext cx="602955" cy="123237"/>
                          </a:xfrm>
                          <a:prstGeom prst="rect">
                            <a:avLst/>
                          </a:prstGeom>
                          <a:ln>
                            <a:noFill/>
                          </a:ln>
                        </wps:spPr>
                        <wps:txbx>
                          <w:txbxContent>
                            <w:p w:rsidR="00155844" w:rsidRDefault="00155844" w:rsidP="001F36DA">
                              <w:r>
                                <w:rPr>
                                  <w:rFonts w:ascii="Arial" w:eastAsia="Arial" w:hAnsi="Arial" w:cs="Arial"/>
                                  <w:color w:val="0B0907"/>
                                  <w:sz w:val="16"/>
                                </w:rPr>
                                <w:t>buurt-wijk</w:t>
                              </w:r>
                            </w:p>
                          </w:txbxContent>
                        </wps:txbx>
                        <wps:bodyPr horzOverflow="overflow" vert="horz" lIns="0" tIns="0" rIns="0" bIns="0" rtlCol="0">
                          <a:noAutofit/>
                        </wps:bodyPr>
                      </wps:wsp>
                      <wps:wsp>
                        <wps:cNvPr id="414" name="Rectangle 414"/>
                        <wps:cNvSpPr/>
                        <wps:spPr>
                          <a:xfrm>
                            <a:off x="1629588" y="592675"/>
                            <a:ext cx="400384" cy="123237"/>
                          </a:xfrm>
                          <a:prstGeom prst="rect">
                            <a:avLst/>
                          </a:prstGeom>
                          <a:ln>
                            <a:noFill/>
                          </a:ln>
                        </wps:spPr>
                        <wps:txbx>
                          <w:txbxContent>
                            <w:p w:rsidR="00155844" w:rsidRDefault="00155844" w:rsidP="001F36DA">
                              <w:r>
                                <w:rPr>
                                  <w:rFonts w:ascii="Arial" w:eastAsia="Arial" w:hAnsi="Arial" w:cs="Arial"/>
                                  <w:color w:val="0B0907"/>
                                  <w:sz w:val="16"/>
                                </w:rPr>
                                <w:t>school</w:t>
                              </w:r>
                            </w:p>
                          </w:txbxContent>
                        </wps:txbx>
                        <wps:bodyPr horzOverflow="overflow" vert="horz" lIns="0" tIns="0" rIns="0" bIns="0" rtlCol="0">
                          <a:noAutofit/>
                        </wps:bodyPr>
                      </wps:wsp>
                      <wps:wsp>
                        <wps:cNvPr id="415" name="Rectangle 415"/>
                        <wps:cNvSpPr/>
                        <wps:spPr>
                          <a:xfrm>
                            <a:off x="1445194" y="795875"/>
                            <a:ext cx="890899" cy="123237"/>
                          </a:xfrm>
                          <a:prstGeom prst="rect">
                            <a:avLst/>
                          </a:prstGeom>
                          <a:ln>
                            <a:noFill/>
                          </a:ln>
                        </wps:spPr>
                        <wps:txbx>
                          <w:txbxContent>
                            <w:p w:rsidR="00155844" w:rsidRDefault="00155844" w:rsidP="001F36DA">
                              <w:r>
                                <w:rPr>
                                  <w:rFonts w:ascii="Arial" w:eastAsia="Arial" w:hAnsi="Arial" w:cs="Arial"/>
                                  <w:color w:val="0B0907"/>
                                  <w:sz w:val="16"/>
                                </w:rPr>
                                <w:t>leeftijdgenoten</w:t>
                              </w:r>
                            </w:p>
                          </w:txbxContent>
                        </wps:txbx>
                        <wps:bodyPr horzOverflow="overflow" vert="horz" lIns="0" tIns="0" rIns="0" bIns="0" rtlCol="0">
                          <a:noAutofit/>
                        </wps:bodyPr>
                      </wps:wsp>
                      <wps:wsp>
                        <wps:cNvPr id="416" name="Rectangle 416"/>
                        <wps:cNvSpPr/>
                        <wps:spPr>
                          <a:xfrm>
                            <a:off x="1659763" y="1028701"/>
                            <a:ext cx="320118" cy="123237"/>
                          </a:xfrm>
                          <a:prstGeom prst="rect">
                            <a:avLst/>
                          </a:prstGeom>
                          <a:ln>
                            <a:noFill/>
                          </a:ln>
                        </wps:spPr>
                        <wps:txbx>
                          <w:txbxContent>
                            <w:p w:rsidR="00155844" w:rsidRDefault="00155844" w:rsidP="001F36DA">
                              <w:r>
                                <w:rPr>
                                  <w:rFonts w:ascii="Arial" w:eastAsia="Arial" w:hAnsi="Arial" w:cs="Arial"/>
                                  <w:color w:val="0B0907"/>
                                  <w:sz w:val="16"/>
                                </w:rPr>
                                <w:t>gezin</w:t>
                              </w:r>
                            </w:p>
                          </w:txbxContent>
                        </wps:txbx>
                        <wps:bodyPr horzOverflow="overflow" vert="horz" lIns="0" tIns="0" rIns="0" bIns="0" rtlCol="0">
                          <a:noAutofit/>
                        </wps:bodyPr>
                      </wps:wsp>
                      <wps:wsp>
                        <wps:cNvPr id="417" name="Rectangle 417"/>
                        <wps:cNvSpPr/>
                        <wps:spPr>
                          <a:xfrm>
                            <a:off x="1530792" y="1244601"/>
                            <a:ext cx="663208" cy="123237"/>
                          </a:xfrm>
                          <a:prstGeom prst="rect">
                            <a:avLst/>
                          </a:prstGeom>
                          <a:ln>
                            <a:noFill/>
                          </a:ln>
                        </wps:spPr>
                        <wps:txbx>
                          <w:txbxContent>
                            <w:p w:rsidR="00155844" w:rsidRDefault="00155844" w:rsidP="001F36DA">
                              <w:r>
                                <w:rPr>
                                  <w:rFonts w:ascii="Arial" w:eastAsia="Arial" w:hAnsi="Arial" w:cs="Arial"/>
                                  <w:color w:val="0B0907"/>
                                  <w:sz w:val="16"/>
                                </w:rPr>
                                <w:t>adolescent</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011" o:spid="_x0000_s1073" style="position:absolute;margin-left:308.75pt;margin-top:35.4pt;width:203.1pt;height:109.35pt;z-index:251660288" coordsize="35179,2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">
                <v:shape id="Shape 406" o:spid="_x0000_s1074" style="position:absolute;left:10414;top:11599;width:15536;height:2667;visibility:visible;mso-wrap-style:square;v-text-anchor:top" coordsize="1553629,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BdMQA&#10;AADcAAAADwAAAGRycy9kb3ducmV2LnhtbESPQWvCQBSE74X+h+UVemt2FYklzSpVKXhtjKXHR/Y1&#10;SZt9G7JrjP++Kwgeh5n5hsnXk+3ESINvHWuYJQoEceVMy7WG8vDx8grCB2SDnWPScCEP69XjQ46Z&#10;cWf+pLEItYgQ9hlqaELoMyl91ZBFn7ieOHo/brAYohxqaQY8R7jt5FypVFpsOS402NO2oeqvOFkN&#10;9eH72G5w+bXY+d6M1VTOfk9K6+en6f0NRKAp3MO39t5oWKgUr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QXTEAAAA3AAAAA8AAAAAAAAAAAAAAAAAmAIAAGRycy9k&#10;b3ducmV2LnhtbFBLBQYAAAAABAAEAPUAAACJAwAAAAA=&#10;" path="m1553629,133363v,73634,-347789,133337,-776808,133337c347789,266700,,206997,,133363,,59703,347789,,776821,v429019,,776808,59703,776808,133363xe" filled="f" strokecolor="#0b0907" strokeweight=".5pt">
                  <v:stroke miterlimit="1" joinstyle="miter"/>
                  <v:path arrowok="t" textboxrect="0,0,1553629,266700"/>
                </v:shape>
                <v:shape id="Shape 407" o:spid="_x0000_s1075" style="position:absolute;left:6688;top:9906;width:22649;height:5461;visibility:visible;mso-wrap-style:square;v-text-anchor:top" coordsize="2264842,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dMcUA&#10;AADcAAAADwAAAGRycy9kb3ducmV2LnhtbESPQWvCQBSE74X+h+UVvNVNtFqbZhVRCp4Et4VeH9nX&#10;JCT7Ns2umvbXu4LgcZiZb5h8NdhWnKj3tWMF6TgBQVw4U3Op4Ovz43kBwgdkg61jUvBHHlbLx4cc&#10;M+POfKCTDqWIEPYZKqhC6DIpfVGRRT92HXH0flxvMUTZl9L0eI5w28pJksylxZrjQoUdbSoqGn20&#10;CmbbRs+a/e9kePtf6HT6Xe/kQSs1ehrW7yACDeEevrV3RsFL8gr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90xxQAAANwAAAAPAAAAAAAAAAAAAAAAAJgCAABkcnMv&#10;ZG93bnJldi54bWxQSwUGAAAAAAQABAD1AAAAigMAAAAA&#10;" path="m2264842,273063v,150800,-506997,273037,-1132421,273037c507009,546100,,423863,,273063,,122250,507009,,1132421,v625424,,1132421,122250,1132421,273063xe" filled="f" strokecolor="#0b0907" strokeweight=".5pt">
                  <v:stroke miterlimit="1" joinstyle="miter"/>
                  <v:path arrowok="t" textboxrect="0,0,2264842,546100"/>
                </v:shape>
                <v:shape id="Shape 408" o:spid="_x0000_s1076" style="position:absolute;left:5164;top:7408;width:25400;height:9038;visibility:visible;mso-wrap-style:square;v-text-anchor:top" coordsize="2540000,903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3s8EA&#10;AADcAAAADwAAAGRycy9kb3ducmV2LnhtbERPTYvCMBC9L/gfwgheiiYryyrVKFIQ9qCHVUGPQzO2&#10;xWZSkqj135vDwh4f73u57m0rHuRD41jD50SBIC6dabjScDpux3MQISIbbB2ThhcFWK8GH0vMjXvy&#10;Lz0OsRIphEOOGuoYu1zKUNZkMUxcR5y4q/MWY4K+ksbjM4XbVk6V+pYWG04NNXZU1FTeDner4bIN&#10;Xdydd1k2L7P97O4LdZsWWo+G/WYBIlIf/8V/7h+j4UultelMOg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N7PBAAAA3AAAAA8AAAAAAAAAAAAAAAAAmAIAAGRycy9kb3du&#10;cmV2LnhtbFBLBQYAAAAABAAEAPUAAACGAwAAAAA=&#10;" path="m2540000,451929v,249568,-568604,451892,-1270013,451892c568592,903821,,701497,,451929,,202324,568592,,1269987,v701409,,1270013,202324,1270013,451929xe" filled="f" strokecolor="#0b0907" strokeweight=".5pt">
                  <v:stroke miterlimit="1" joinstyle="miter"/>
                  <v:path arrowok="t" textboxrect="0,0,2540000,903821"/>
                </v:shape>
                <v:shape id="Shape 409" o:spid="_x0000_s1077" style="position:absolute;left:3344;top:4953;width:28787;height:12911;visibility:visible;mso-wrap-style:square;v-text-anchor:top" coordsize="2878671,12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fcMYA&#10;AADcAAAADwAAAGRycy9kb3ducmV2LnhtbESPT2vCQBTE74LfYXmF3uomofgnugaxrdSDoLYHj4/s&#10;MwnNvo3ZbZJ++26h4HGYmd8wq2wwteiodZVlBfEkAkGcW11xoeDz4+1pDsJ5ZI21ZVLwQw6y9Xi0&#10;wlTbnk/UnX0hAoRdigpK75tUSpeXZNBNbEMcvKttDfog20LqFvsAN7VMomgqDVYcFkpsaFtS/nX+&#10;NgpeZ+b00l0SOsSzYzHQbl/fLnulHh+GzRKEp8Hfw//td63gOVr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HfcMYAAADcAAAADwAAAAAAAAAAAAAAAACYAgAAZHJz&#10;L2Rvd25yZXYueG1sUEsFBgAAAAAEAAQA9QAAAIsDAAAAAA==&#10;" path="m2878671,645617v,356514,-644411,645554,-1439342,645554c644411,1291171,,1002131,,645617,,289027,644411,,1439329,v794931,,1439342,289027,1439342,645617xe" filled="f" strokecolor="#0b0907" strokeweight=".5pt">
                  <v:stroke miterlimit="1" joinstyle="miter"/>
                  <v:path arrowok="t" textboxrect="0,0,2878671,1291171"/>
                </v:shape>
                <v:shape id="Shape 410" o:spid="_x0000_s1078" style="position:absolute;left:1820;top:2455;width:31792;height:16849;visibility:visible;mso-wrap-style:square;v-text-anchor:top" coordsize="3179242,168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TVL8A&#10;AADcAAAADwAAAGRycy9kb3ducmV2LnhtbERPy6rCMBDdC/5DGMGdphURqUbxgeDGxa2v7diMbbGZ&#10;lCZq/XuzuODycN7zZWsq8aLGlZYVxMMIBHFmdcm5gtNxN5iCcB5ZY2WZFHzIwXLR7cwx0fbNf/RK&#10;fS5CCLsEFRTe14mULivIoBvamjhwd9sY9AE2udQNvkO4qeQoiibSYMmhocCaNgVlj/RpFJjDtF1f&#10;t+fL1qYPHd/O5X6iP0r1e+1qBsJT63/if/deKxjHYX44E4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1NUvwAAANwAAAAPAAAAAAAAAAAAAAAAAJgCAABkcnMvZG93bnJl&#10;di54bWxQSwUGAAAAAAQABAD1AAAAhAMAAAAA&#10;" path="m3179242,842480v,465226,-711695,842391,-1589621,842391c711695,1684871,,1307706,,842480,,377165,711695,,1589621,v877926,,1589621,377165,1589621,842480xe" filled="f" strokecolor="#0b0907" strokeweight=".5pt">
                  <v:stroke miterlimit="1" joinstyle="miter"/>
                  <v:path arrowok="t" textboxrect="0,0,3179242,1684871"/>
                </v:shape>
                <v:shape id="Shape 411" o:spid="_x0000_s1079" style="position:absolute;width:35179;height:20658;visibility:visible;mso-wrap-style:square;v-text-anchor:top" coordsize="3517900,206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MsQA&#10;AADcAAAADwAAAGRycy9kb3ducmV2LnhtbESPQYvCMBSE7wv+h/AEb2taFStdo4gieFCWqsgeH83b&#10;tmzzUpqo9d8bYcHjMDPfMPNlZ2pxo9ZVlhXEwwgEcW51xYWC82n7OQPhPLLG2jIpeJCD5aL3McdU&#10;2ztndDv6QgQIuxQVlN43qZQuL8mgG9qGOHi/tjXog2wLqVu8B7ip5SiKptJgxWGhxIbWJeV/x6tR&#10;kCRTnc0uP7vzJrbfWMv9YZzkSg363eoLhKfOv8P/7Z1WMIl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D1zLEAAAA3AAAAA8AAAAAAAAAAAAAAAAAmAIAAGRycy9k&#10;b3ducmV2LnhtbFBLBQYAAAAABAAEAPUAAACJAwAAAAA=&#10;" path="m3517900,1032993v,570420,-787502,1032878,-1758950,1032878c787514,2065871,,1603413,,1032993,,462458,787514,,1758950,v971448,,1758950,462458,1758950,1032993xe" filled="f" strokecolor="#0b0907" strokeweight=".5pt">
                  <v:stroke miterlimit="1" joinstyle="miter"/>
                  <v:path arrowok="t" textboxrect="0,0,3517900,2065871"/>
                </v:shape>
                <v:rect id="Rectangle 412" o:spid="_x0000_s1080" style="position:absolute;left:14959;top:592;width:755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155844" w:rsidRDefault="00155844" w:rsidP="001F36DA">
                        <w:r>
                          <w:rPr>
                            <w:rFonts w:ascii="Arial" w:eastAsia="Arial" w:hAnsi="Arial" w:cs="Arial"/>
                            <w:color w:val="0B0907"/>
                            <w:sz w:val="16"/>
                          </w:rPr>
                          <w:t>samenleving</w:t>
                        </w:r>
                      </w:p>
                    </w:txbxContent>
                  </v:textbox>
                </v:rect>
                <v:rect id="Rectangle 413" o:spid="_x0000_s1081" style="position:absolute;left:15533;top:3429;width:603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155844" w:rsidRDefault="00155844" w:rsidP="001F36DA">
                        <w:r>
                          <w:rPr>
                            <w:rFonts w:ascii="Arial" w:eastAsia="Arial" w:hAnsi="Arial" w:cs="Arial"/>
                            <w:color w:val="0B0907"/>
                            <w:sz w:val="16"/>
                          </w:rPr>
                          <w:t>buurt-wijk</w:t>
                        </w:r>
                      </w:p>
                    </w:txbxContent>
                  </v:textbox>
                </v:rect>
                <v:rect id="Rectangle 414" o:spid="_x0000_s1082" style="position:absolute;left:16295;top:5926;width:4004;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155844" w:rsidRDefault="00155844" w:rsidP="001F36DA">
                        <w:r>
                          <w:rPr>
                            <w:rFonts w:ascii="Arial" w:eastAsia="Arial" w:hAnsi="Arial" w:cs="Arial"/>
                            <w:color w:val="0B0907"/>
                            <w:sz w:val="16"/>
                          </w:rPr>
                          <w:t>school</w:t>
                        </w:r>
                      </w:p>
                    </w:txbxContent>
                  </v:textbox>
                </v:rect>
                <v:rect id="Rectangle 415" o:spid="_x0000_s1083" style="position:absolute;left:14451;top:7958;width:890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155844" w:rsidRDefault="00155844" w:rsidP="001F36DA">
                        <w:r>
                          <w:rPr>
                            <w:rFonts w:ascii="Arial" w:eastAsia="Arial" w:hAnsi="Arial" w:cs="Arial"/>
                            <w:color w:val="0B0907"/>
                            <w:sz w:val="16"/>
                          </w:rPr>
                          <w:t>leeftijdgenoten</w:t>
                        </w:r>
                      </w:p>
                    </w:txbxContent>
                  </v:textbox>
                </v:rect>
                <v:rect id="Rectangle 416" o:spid="_x0000_s1084" style="position:absolute;left:16597;top:10287;width:320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155844" w:rsidRDefault="00155844" w:rsidP="001F36DA">
                        <w:r>
                          <w:rPr>
                            <w:rFonts w:ascii="Arial" w:eastAsia="Arial" w:hAnsi="Arial" w:cs="Arial"/>
                            <w:color w:val="0B0907"/>
                            <w:sz w:val="16"/>
                          </w:rPr>
                          <w:t>gezin</w:t>
                        </w:r>
                      </w:p>
                    </w:txbxContent>
                  </v:textbox>
                </v:rect>
                <v:rect id="Rectangle 417" o:spid="_x0000_s1085" style="position:absolute;left:15307;top:12446;width:663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155844" w:rsidRDefault="00155844" w:rsidP="001F36DA">
                        <w:r>
                          <w:rPr>
                            <w:rFonts w:ascii="Arial" w:eastAsia="Arial" w:hAnsi="Arial" w:cs="Arial"/>
                            <w:color w:val="0B0907"/>
                            <w:sz w:val="16"/>
                          </w:rPr>
                          <w:t>adolescent</w:t>
                        </w:r>
                      </w:p>
                    </w:txbxContent>
                  </v:textbox>
                </v:rect>
                <w10:wrap type="square"/>
              </v:group>
            </w:pict>
          </mc:Fallback>
        </mc:AlternateContent>
      </w:r>
      <w:proofErr w:type="spellStart"/>
      <w:r w:rsidR="00F1699F">
        <w:rPr>
          <w:rFonts w:cs="Verdana"/>
        </w:rPr>
        <w:t>Early</w:t>
      </w:r>
      <w:proofErr w:type="spellEnd"/>
      <w:r w:rsidR="00F1699F">
        <w:rPr>
          <w:rFonts w:cs="Verdana"/>
        </w:rPr>
        <w:t xml:space="preserve"> </w:t>
      </w:r>
      <w:proofErr w:type="spellStart"/>
      <w:r w:rsidR="00F1699F">
        <w:rPr>
          <w:rFonts w:cs="Verdana"/>
        </w:rPr>
        <w:t>challenges</w:t>
      </w:r>
      <w:proofErr w:type="spellEnd"/>
      <w:r w:rsidR="00F1699F">
        <w:rPr>
          <w:rFonts w:cs="Verdana"/>
        </w:rPr>
        <w:t xml:space="preserve"> hebben betrekking op ervaringen en gebeurtenissen op jongere leeftijd, zoals emotionele verwaarlozing door ouders. De </w:t>
      </w:r>
      <w:proofErr w:type="spellStart"/>
      <w:r w:rsidR="00F1699F">
        <w:rPr>
          <w:rFonts w:cs="Verdana"/>
        </w:rPr>
        <w:t>challenges</w:t>
      </w:r>
      <w:proofErr w:type="spellEnd"/>
      <w:r w:rsidR="00F1699F">
        <w:rPr>
          <w:rFonts w:cs="Verdana"/>
        </w:rPr>
        <w:t xml:space="preserve"> hebben rechtstreeks een werking op verslavingsproblematiek en delinquentie.</w:t>
      </w:r>
    </w:p>
    <w:p w:rsidR="00F1699F" w:rsidRPr="00196F23" w:rsidRDefault="00F1699F" w:rsidP="009056A0">
      <w:pPr>
        <w:rPr>
          <w:rFonts w:cs="Verdana"/>
        </w:rPr>
      </w:pPr>
      <w:r>
        <w:rPr>
          <w:rFonts w:cs="Verdana"/>
        </w:rPr>
        <w:t xml:space="preserve">de zeven dynamische factoren die het hoogst scoren zijn verslavingsproblematiek,  internaliserende psychopathologie, gezinsproblematiek, gedragsstoornis, gebrek aan zinvolle (vrije)tijdsbesteding, omgang met </w:t>
      </w:r>
      <w:proofErr w:type="spellStart"/>
      <w:r>
        <w:rPr>
          <w:rFonts w:cs="Verdana"/>
        </w:rPr>
        <w:t>delictplegende</w:t>
      </w:r>
      <w:proofErr w:type="spellEnd"/>
      <w:r>
        <w:rPr>
          <w:rFonts w:cs="Verdana"/>
        </w:rPr>
        <w:t xml:space="preserve"> leeftijdsgenoten, zwak presteren op school of zwakke band met school. </w:t>
      </w:r>
    </w:p>
    <w:p w:rsidR="00C66637" w:rsidRDefault="00C66637" w:rsidP="009056A0">
      <w:pPr>
        <w:rPr>
          <w:rFonts w:cs="Verdana"/>
          <w:u w:val="single"/>
        </w:rPr>
      </w:pPr>
      <w:r>
        <w:rPr>
          <w:rFonts w:cs="Verdana"/>
          <w:u w:val="single"/>
        </w:rPr>
        <w:t>Ecologiemodel</w:t>
      </w:r>
    </w:p>
    <w:p w:rsidR="00F1699F" w:rsidRPr="00F1699F" w:rsidRDefault="00F1699F" w:rsidP="009056A0">
      <w:pPr>
        <w:rPr>
          <w:rFonts w:cs="Verdana"/>
        </w:rPr>
      </w:pPr>
      <w:r>
        <w:rPr>
          <w:rFonts w:cs="Verdana"/>
        </w:rPr>
        <w:t xml:space="preserve">Alle schillen van het ecologiemodel zijn van belang om probleemgedrag van jongeren te verklaren en te kunnen veranderen. Het gezin is volgens het model belangrijk voor een gezonde ontwikkeling van jongeren, maar ook leeftijdsgenoten, school, werk, buurt, politie en justitie. </w:t>
      </w:r>
    </w:p>
    <w:p w:rsidR="00C66637" w:rsidRDefault="00F1699F" w:rsidP="009056A0">
      <w:pPr>
        <w:rPr>
          <w:rFonts w:cs="Verdana"/>
          <w:u w:val="single"/>
        </w:rPr>
      </w:pPr>
      <w:r>
        <w:rPr>
          <w:rFonts w:cs="Verdana"/>
          <w:u w:val="single"/>
        </w:rPr>
        <w:t>B</w:t>
      </w:r>
      <w:r w:rsidR="00C66637">
        <w:rPr>
          <w:rFonts w:cs="Verdana"/>
          <w:u w:val="single"/>
        </w:rPr>
        <w:t>esluit</w:t>
      </w:r>
    </w:p>
    <w:p w:rsidR="00F1699F" w:rsidRDefault="00F1699F" w:rsidP="009056A0">
      <w:pPr>
        <w:rPr>
          <w:rFonts w:cs="Verdana"/>
        </w:rPr>
      </w:pPr>
      <w:r>
        <w:rPr>
          <w:rFonts w:cs="Verdana"/>
        </w:rPr>
        <w:lastRenderedPageBreak/>
        <w:t xml:space="preserve">Probleemgedrag van jongeren wordt beïnvloed door systemen die voor een jongere essentieel zijn: gezin, leeftijdsgenoten, school en de buurt. Preventie </w:t>
      </w:r>
      <w:r w:rsidR="001F36DA">
        <w:rPr>
          <w:rFonts w:cs="Verdana"/>
        </w:rPr>
        <w:t xml:space="preserve"> en behandeling die zich richten op slechts  1 element van dit geheel hebben maar weinig zin. </w:t>
      </w:r>
    </w:p>
    <w:p w:rsidR="00AA141F" w:rsidRPr="00155844" w:rsidRDefault="00AA141F" w:rsidP="00AA141F">
      <w:pPr>
        <w:pStyle w:val="Kop2"/>
        <w:rPr>
          <w:sz w:val="24"/>
          <w:szCs w:val="24"/>
        </w:rPr>
      </w:pPr>
      <w:bookmarkStart w:id="27" w:name="_Toc438139818"/>
      <w:r w:rsidRPr="00155844">
        <w:rPr>
          <w:sz w:val="24"/>
          <w:szCs w:val="24"/>
        </w:rPr>
        <w:t>2.8 Tot slot</w:t>
      </w:r>
      <w:bookmarkEnd w:id="27"/>
    </w:p>
    <w:p w:rsidR="00AA141F" w:rsidRDefault="00AA141F" w:rsidP="009056A0">
      <w:pPr>
        <w:rPr>
          <w:rFonts w:cs="Verdana"/>
        </w:rPr>
      </w:pPr>
      <w:r>
        <w:rPr>
          <w:rFonts w:cs="Verdana"/>
        </w:rPr>
        <w:t>Zie PowerPoint</w:t>
      </w:r>
    </w:p>
    <w:p w:rsidR="000D7788" w:rsidRPr="00155844" w:rsidRDefault="00B953F8" w:rsidP="00AA141F">
      <w:pPr>
        <w:pStyle w:val="Kop1"/>
        <w:rPr>
          <w:sz w:val="32"/>
          <w:szCs w:val="32"/>
          <w:u w:val="single"/>
        </w:rPr>
      </w:pPr>
      <w:bookmarkStart w:id="28" w:name="_Toc438139819"/>
      <w:r w:rsidRPr="00155844">
        <w:rPr>
          <w:sz w:val="32"/>
          <w:szCs w:val="32"/>
          <w:u w:val="single"/>
        </w:rPr>
        <w:t>Stap 3:</w:t>
      </w:r>
      <w:r w:rsidR="00AA141F" w:rsidRPr="00155844">
        <w:rPr>
          <w:sz w:val="32"/>
          <w:szCs w:val="32"/>
          <w:u w:val="single"/>
        </w:rPr>
        <w:t xml:space="preserve"> beschikking krijgen en meer zoeken</w:t>
      </w:r>
      <w:bookmarkEnd w:id="28"/>
    </w:p>
    <w:p w:rsidR="00B953F8" w:rsidRPr="00155844" w:rsidRDefault="00AA141F" w:rsidP="00AA141F">
      <w:pPr>
        <w:pStyle w:val="Kop2"/>
        <w:rPr>
          <w:sz w:val="24"/>
          <w:szCs w:val="24"/>
        </w:rPr>
      </w:pPr>
      <w:bookmarkStart w:id="29" w:name="_Toc438139820"/>
      <w:r w:rsidRPr="00155844">
        <w:rPr>
          <w:sz w:val="24"/>
          <w:szCs w:val="24"/>
        </w:rPr>
        <w:t xml:space="preserve">3.1 </w:t>
      </w:r>
      <w:r w:rsidR="00B953F8" w:rsidRPr="00155844">
        <w:rPr>
          <w:sz w:val="24"/>
          <w:szCs w:val="24"/>
        </w:rPr>
        <w:t>Publicaties binnen handbereik</w:t>
      </w:r>
      <w:bookmarkEnd w:id="29"/>
    </w:p>
    <w:tbl>
      <w:tblPr>
        <w:tblStyle w:val="Tabelraster"/>
        <w:tblW w:w="0" w:type="auto"/>
        <w:tblLayout w:type="fixed"/>
        <w:tblLook w:val="04A0" w:firstRow="1" w:lastRow="0" w:firstColumn="1" w:lastColumn="0" w:noHBand="0" w:noVBand="1"/>
      </w:tblPr>
      <w:tblGrid>
        <w:gridCol w:w="534"/>
        <w:gridCol w:w="2661"/>
        <w:gridCol w:w="2867"/>
        <w:gridCol w:w="3226"/>
      </w:tblGrid>
      <w:tr w:rsidR="00FD3D8A" w:rsidTr="00A37E7A">
        <w:tc>
          <w:tcPr>
            <w:tcW w:w="534" w:type="dxa"/>
          </w:tcPr>
          <w:p w:rsidR="00FD3D8A" w:rsidRDefault="00FD3D8A" w:rsidP="00B953F8">
            <w:pPr>
              <w:rPr>
                <w:rFonts w:cs="Verdana"/>
                <w:b/>
              </w:rPr>
            </w:pPr>
          </w:p>
        </w:tc>
        <w:tc>
          <w:tcPr>
            <w:tcW w:w="2661" w:type="dxa"/>
          </w:tcPr>
          <w:p w:rsidR="00FD3D8A" w:rsidRDefault="00FD3D8A" w:rsidP="00B953F8">
            <w:pPr>
              <w:rPr>
                <w:rFonts w:cs="Verdana"/>
                <w:b/>
              </w:rPr>
            </w:pPr>
            <w:r>
              <w:rPr>
                <w:rFonts w:cs="Verdana"/>
                <w:b/>
              </w:rPr>
              <w:t>Bron</w:t>
            </w:r>
          </w:p>
        </w:tc>
        <w:tc>
          <w:tcPr>
            <w:tcW w:w="2867" w:type="dxa"/>
          </w:tcPr>
          <w:p w:rsidR="00FD3D8A" w:rsidRDefault="00FD3D8A" w:rsidP="00B953F8">
            <w:pPr>
              <w:rPr>
                <w:rFonts w:cs="Verdana"/>
                <w:b/>
              </w:rPr>
            </w:pPr>
            <w:r>
              <w:rPr>
                <w:rFonts w:cs="Verdana"/>
                <w:b/>
              </w:rPr>
              <w:t>In de bibliotheek</w:t>
            </w:r>
          </w:p>
        </w:tc>
        <w:tc>
          <w:tcPr>
            <w:tcW w:w="3226" w:type="dxa"/>
          </w:tcPr>
          <w:p w:rsidR="00FD3D8A" w:rsidRDefault="00FD3D8A" w:rsidP="00B953F8">
            <w:pPr>
              <w:rPr>
                <w:rFonts w:cs="Verdana"/>
                <w:b/>
              </w:rPr>
            </w:pPr>
            <w:r>
              <w:rPr>
                <w:rFonts w:cs="Verdana"/>
                <w:b/>
              </w:rPr>
              <w:t xml:space="preserve">Digitaal </w:t>
            </w:r>
          </w:p>
        </w:tc>
      </w:tr>
      <w:tr w:rsidR="00FD3D8A" w:rsidTr="00A37E7A">
        <w:tc>
          <w:tcPr>
            <w:tcW w:w="534" w:type="dxa"/>
          </w:tcPr>
          <w:p w:rsidR="00FD3D8A" w:rsidRPr="00FD3D8A" w:rsidRDefault="00FD3D8A" w:rsidP="00FD3D8A">
            <w:pPr>
              <w:rPr>
                <w:rFonts w:cs="Verdana"/>
                <w:b/>
              </w:rPr>
            </w:pPr>
            <w:r>
              <w:rPr>
                <w:rFonts w:cs="Verdana"/>
                <w:b/>
              </w:rPr>
              <w:t>1</w:t>
            </w:r>
          </w:p>
        </w:tc>
        <w:tc>
          <w:tcPr>
            <w:tcW w:w="2661" w:type="dxa"/>
          </w:tcPr>
          <w:p w:rsidR="00FD3D8A" w:rsidRDefault="00FD3D8A" w:rsidP="00FD3D8A">
            <w:pPr>
              <w:pStyle w:val="Normaalweb"/>
              <w:rPr>
                <w:rFonts w:asciiTheme="minorHAnsi" w:hAnsiTheme="minorHAnsi"/>
                <w:sz w:val="22"/>
                <w:szCs w:val="22"/>
              </w:rPr>
            </w:pPr>
            <w:r w:rsidRPr="005A6ECF">
              <w:rPr>
                <w:rFonts w:asciiTheme="minorHAnsi" w:hAnsiTheme="minorHAnsi"/>
                <w:sz w:val="22"/>
                <w:szCs w:val="22"/>
              </w:rPr>
              <w:t>Weerman, F.M., &amp; Laan, P.H. van der (2006). Spijbelaars en drop-outs. Het verband tussen spijbelen, voortijdig schoolverlaten en criminaliteit. (Justitiële Verkenningen</w:t>
            </w:r>
            <w:r>
              <w:rPr>
                <w:rFonts w:asciiTheme="minorHAnsi" w:hAnsiTheme="minorHAnsi"/>
                <w:sz w:val="22"/>
                <w:szCs w:val="22"/>
              </w:rPr>
              <w:t>)</w:t>
            </w:r>
          </w:p>
          <w:p w:rsidR="00FD3D8A" w:rsidRDefault="00FD3D8A" w:rsidP="00FD3D8A">
            <w:pPr>
              <w:pStyle w:val="Normaalweb"/>
              <w:rPr>
                <w:rFonts w:asciiTheme="minorHAnsi" w:hAnsiTheme="minorHAnsi"/>
                <w:sz w:val="22"/>
                <w:szCs w:val="22"/>
              </w:rPr>
            </w:pPr>
          </w:p>
        </w:tc>
        <w:tc>
          <w:tcPr>
            <w:tcW w:w="2867" w:type="dxa"/>
          </w:tcPr>
          <w:p w:rsidR="00FD3D8A" w:rsidRDefault="00FD3D8A" w:rsidP="00FD3D8A">
            <w:pPr>
              <w:pStyle w:val="Normaalweb"/>
              <w:rPr>
                <w:rFonts w:asciiTheme="minorHAnsi" w:hAnsiTheme="minorHAnsi"/>
                <w:sz w:val="22"/>
                <w:szCs w:val="22"/>
              </w:rPr>
            </w:pPr>
            <w:r w:rsidRPr="00B953F8">
              <w:rPr>
                <w:rFonts w:asciiTheme="minorHAnsi" w:hAnsiTheme="minorHAnsi"/>
                <w:sz w:val="22"/>
                <w:szCs w:val="22"/>
              </w:rPr>
              <w:t>VIVES Campus Kortrijk   Bib gelijkvloers   Tijds. sociaal-agogisch werk</w:t>
            </w:r>
          </w:p>
          <w:p w:rsidR="00FD3D8A" w:rsidRDefault="00FD3D8A" w:rsidP="00FD3D8A">
            <w:pPr>
              <w:pStyle w:val="Normaalweb"/>
              <w:rPr>
                <w:rFonts w:asciiTheme="minorHAnsi" w:hAnsiTheme="minorHAnsi"/>
                <w:sz w:val="22"/>
                <w:szCs w:val="22"/>
              </w:rPr>
            </w:pPr>
            <w:r w:rsidRPr="00B953F8">
              <w:rPr>
                <w:rFonts w:asciiTheme="minorHAnsi" w:hAnsiTheme="minorHAnsi"/>
                <w:sz w:val="22"/>
                <w:szCs w:val="22"/>
              </w:rPr>
              <w:t xml:space="preserve">Justitiële verkenningen., </w:t>
            </w:r>
            <w:proofErr w:type="spellStart"/>
            <w:r w:rsidRPr="00B953F8">
              <w:rPr>
                <w:rFonts w:asciiTheme="minorHAnsi" w:hAnsiTheme="minorHAnsi"/>
                <w:sz w:val="22"/>
                <w:szCs w:val="22"/>
              </w:rPr>
              <w:t>Jrg</w:t>
            </w:r>
            <w:proofErr w:type="spellEnd"/>
            <w:r w:rsidRPr="00B953F8">
              <w:rPr>
                <w:rFonts w:asciiTheme="minorHAnsi" w:hAnsiTheme="minorHAnsi"/>
                <w:sz w:val="22"/>
                <w:szCs w:val="22"/>
              </w:rPr>
              <w:t>. 32 (2006) nr. 6, p. 5-104</w:t>
            </w:r>
          </w:p>
        </w:tc>
        <w:tc>
          <w:tcPr>
            <w:tcW w:w="3226" w:type="dxa"/>
          </w:tcPr>
          <w:p w:rsidR="00FD3D8A" w:rsidRPr="00AA141F" w:rsidRDefault="00AA141F" w:rsidP="00AA1029">
            <w:pPr>
              <w:rPr>
                <w:rFonts w:cs="Verdana"/>
              </w:rPr>
            </w:pPr>
            <w:r>
              <w:rPr>
                <w:rFonts w:cs="Verdana"/>
              </w:rPr>
              <w:t>Niet gevonden</w:t>
            </w:r>
          </w:p>
        </w:tc>
      </w:tr>
      <w:tr w:rsidR="00FD3D8A" w:rsidTr="00A37E7A">
        <w:tc>
          <w:tcPr>
            <w:tcW w:w="534" w:type="dxa"/>
          </w:tcPr>
          <w:p w:rsidR="00FD3D8A" w:rsidRDefault="00FD3D8A" w:rsidP="00FD3D8A">
            <w:pPr>
              <w:rPr>
                <w:rFonts w:cs="Verdana"/>
                <w:b/>
              </w:rPr>
            </w:pPr>
            <w:r>
              <w:rPr>
                <w:rFonts w:cs="Verdana"/>
                <w:b/>
              </w:rPr>
              <w:t>2</w:t>
            </w:r>
          </w:p>
        </w:tc>
        <w:tc>
          <w:tcPr>
            <w:tcW w:w="2661" w:type="dxa"/>
          </w:tcPr>
          <w:p w:rsidR="007A0619" w:rsidRDefault="007A0619" w:rsidP="007A0619">
            <w:pPr>
              <w:pStyle w:val="Normaalweb"/>
              <w:rPr>
                <w:rFonts w:asciiTheme="minorHAnsi" w:hAnsiTheme="minorHAnsi"/>
                <w:sz w:val="22"/>
                <w:szCs w:val="22"/>
              </w:rPr>
            </w:pPr>
            <w:proofErr w:type="spellStart"/>
            <w:r w:rsidRPr="005A6ECF">
              <w:rPr>
                <w:rFonts w:asciiTheme="minorHAnsi" w:hAnsiTheme="minorHAnsi"/>
                <w:sz w:val="22"/>
                <w:szCs w:val="22"/>
              </w:rPr>
              <w:t>Rigter</w:t>
            </w:r>
            <w:proofErr w:type="spellEnd"/>
            <w:r w:rsidRPr="005A6ECF">
              <w:rPr>
                <w:rFonts w:asciiTheme="minorHAnsi" w:hAnsiTheme="minorHAnsi"/>
                <w:sz w:val="22"/>
                <w:szCs w:val="22"/>
              </w:rPr>
              <w:t>, H. (2007). Problematisch gebruik van cannabis en alcohol. In F. Verheij, F.C. Verhulst &amp; R.F. Ferdinand (red.), Kinder- en jeugdpsychiatrie. Behandeling en begeleiding (pp. 406-432). Assen: Van Gorcum.</w:t>
            </w:r>
          </w:p>
          <w:p w:rsidR="00FD3D8A" w:rsidRDefault="00FD3D8A" w:rsidP="00FD3D8A">
            <w:pPr>
              <w:rPr>
                <w:rFonts w:cs="Verdana"/>
                <w:b/>
              </w:rPr>
            </w:pPr>
          </w:p>
        </w:tc>
        <w:tc>
          <w:tcPr>
            <w:tcW w:w="2867" w:type="dxa"/>
          </w:tcPr>
          <w:p w:rsidR="00FD3D8A" w:rsidRPr="00B72EB5" w:rsidRDefault="00895CC8" w:rsidP="00FD3D8A">
            <w:pPr>
              <w:rPr>
                <w:rFonts w:cs="Verdana"/>
              </w:rPr>
            </w:pPr>
            <w:r w:rsidRPr="00895CC8">
              <w:rPr>
                <w:rFonts w:cs="Verdana"/>
              </w:rPr>
              <w:t>VIVES Campus Kortrijk   Bib 1e verdieping   616.89</w:t>
            </w:r>
            <w:r>
              <w:rPr>
                <w:rFonts w:cs="Verdana"/>
              </w:rPr>
              <w:t>1</w:t>
            </w:r>
          </w:p>
        </w:tc>
        <w:tc>
          <w:tcPr>
            <w:tcW w:w="3226" w:type="dxa"/>
          </w:tcPr>
          <w:p w:rsidR="00FD3D8A" w:rsidRPr="00895CC8" w:rsidRDefault="00F27A1C" w:rsidP="00FD3D8A">
            <w:pPr>
              <w:rPr>
                <w:rFonts w:cs="Verdana"/>
              </w:rPr>
            </w:pPr>
            <w:hyperlink r:id="rId22" w:history="1">
              <w:r w:rsidR="00895CC8" w:rsidRPr="00895CC8">
                <w:rPr>
                  <w:rStyle w:val="Hyperlink"/>
                  <w:rFonts w:cs="Verdana"/>
                </w:rPr>
                <w:t>http://www.bol.com/nl/p/iii-behandeling-begeleiding-kinder-jeugdpsychiatrie/666787132/?country=BE</w:t>
              </w:r>
            </w:hyperlink>
          </w:p>
          <w:p w:rsidR="00895CC8" w:rsidRDefault="00895CC8" w:rsidP="00FD3D8A">
            <w:pPr>
              <w:rPr>
                <w:rFonts w:cs="Verdana"/>
                <w:b/>
              </w:rPr>
            </w:pPr>
          </w:p>
        </w:tc>
      </w:tr>
      <w:tr w:rsidR="00FD3D8A" w:rsidTr="00A37E7A">
        <w:tc>
          <w:tcPr>
            <w:tcW w:w="534" w:type="dxa"/>
          </w:tcPr>
          <w:p w:rsidR="00FD3D8A" w:rsidRDefault="00FD3D8A" w:rsidP="00FD3D8A">
            <w:pPr>
              <w:rPr>
                <w:rFonts w:cs="Verdana"/>
                <w:b/>
              </w:rPr>
            </w:pPr>
            <w:r>
              <w:rPr>
                <w:rFonts w:cs="Verdana"/>
                <w:b/>
              </w:rPr>
              <w:t>3</w:t>
            </w:r>
          </w:p>
        </w:tc>
        <w:tc>
          <w:tcPr>
            <w:tcW w:w="2661" w:type="dxa"/>
          </w:tcPr>
          <w:p w:rsidR="00FD3D8A" w:rsidRDefault="007A0619" w:rsidP="00FD3D8A">
            <w:pPr>
              <w:rPr>
                <w:rFonts w:cs="Verdana"/>
                <w:b/>
              </w:rPr>
            </w:pPr>
            <w:proofErr w:type="spellStart"/>
            <w:r w:rsidRPr="005A6ECF">
              <w:t>Wartna</w:t>
            </w:r>
            <w:proofErr w:type="spellEnd"/>
            <w:r w:rsidRPr="005A6ECF">
              <w:t xml:space="preserve">, B.S.J., El </w:t>
            </w:r>
            <w:proofErr w:type="spellStart"/>
            <w:r w:rsidRPr="005A6ECF">
              <w:t>Harbachi</w:t>
            </w:r>
            <w:proofErr w:type="spellEnd"/>
            <w:r w:rsidRPr="005A6ECF">
              <w:t>, S., &amp; Laan, A.M. van der (2006). Jong vast. Een cijfermatig overzicht van de strafrechtelijke recidive van ex-pupillen van justitiële jeugdinrichtingen. (Onderzoek en Beleid nr. 229.) Den Haag: WODC.</w:t>
            </w:r>
          </w:p>
        </w:tc>
        <w:tc>
          <w:tcPr>
            <w:tcW w:w="2867" w:type="dxa"/>
          </w:tcPr>
          <w:p w:rsidR="00FD3D8A" w:rsidRPr="00AA141F" w:rsidRDefault="00AA141F" w:rsidP="00AA141F">
            <w:pPr>
              <w:rPr>
                <w:rFonts w:cs="Verdana"/>
              </w:rPr>
            </w:pPr>
            <w:r w:rsidRPr="00AA141F">
              <w:rPr>
                <w:rFonts w:cs="Verdana"/>
              </w:rPr>
              <w:t xml:space="preserve">Niet </w:t>
            </w:r>
            <w:r>
              <w:rPr>
                <w:rFonts w:cs="Verdana"/>
              </w:rPr>
              <w:t>gevon</w:t>
            </w:r>
            <w:r w:rsidRPr="00AA141F">
              <w:rPr>
                <w:rFonts w:cs="Verdana"/>
              </w:rPr>
              <w:t>den</w:t>
            </w:r>
          </w:p>
        </w:tc>
        <w:tc>
          <w:tcPr>
            <w:tcW w:w="3226" w:type="dxa"/>
          </w:tcPr>
          <w:p w:rsidR="00FD3D8A" w:rsidRDefault="00F27A1C" w:rsidP="00FD3D8A">
            <w:pPr>
              <w:rPr>
                <w:rFonts w:cs="Verdana"/>
              </w:rPr>
            </w:pPr>
            <w:hyperlink r:id="rId23" w:history="1">
              <w:r w:rsidR="00B72EB5" w:rsidRPr="00D372D0">
                <w:rPr>
                  <w:rStyle w:val="Hyperlink"/>
                  <w:rFonts w:cs="Verdana"/>
                </w:rPr>
                <w:t>https://www.wodc.nl/onderzoeksdatabase/01.092a2---recidive-jji.aspx</w:t>
              </w:r>
            </w:hyperlink>
          </w:p>
          <w:p w:rsidR="00B72EB5" w:rsidRPr="00B72EB5" w:rsidRDefault="00B72EB5" w:rsidP="00FD3D8A">
            <w:pPr>
              <w:rPr>
                <w:rFonts w:cs="Verdana"/>
              </w:rPr>
            </w:pPr>
          </w:p>
        </w:tc>
      </w:tr>
      <w:tr w:rsidR="00FD3D8A" w:rsidTr="00A37E7A">
        <w:tc>
          <w:tcPr>
            <w:tcW w:w="534" w:type="dxa"/>
          </w:tcPr>
          <w:p w:rsidR="00FD3D8A" w:rsidRDefault="00FD3D8A" w:rsidP="00FD3D8A">
            <w:pPr>
              <w:rPr>
                <w:rFonts w:cs="Verdana"/>
                <w:b/>
              </w:rPr>
            </w:pPr>
            <w:r>
              <w:rPr>
                <w:rFonts w:cs="Verdana"/>
                <w:b/>
              </w:rPr>
              <w:t>4</w:t>
            </w:r>
          </w:p>
        </w:tc>
        <w:tc>
          <w:tcPr>
            <w:tcW w:w="2661" w:type="dxa"/>
          </w:tcPr>
          <w:p w:rsidR="007A0619" w:rsidRDefault="007A0619" w:rsidP="007A0619">
            <w:pPr>
              <w:pStyle w:val="Normaalweb"/>
              <w:rPr>
                <w:rFonts w:asciiTheme="minorHAnsi" w:hAnsiTheme="minorHAnsi"/>
                <w:sz w:val="22"/>
                <w:szCs w:val="22"/>
              </w:rPr>
            </w:pPr>
            <w:r w:rsidRPr="005A6ECF">
              <w:rPr>
                <w:rFonts w:asciiTheme="minorHAnsi" w:hAnsiTheme="minorHAnsi"/>
                <w:sz w:val="22"/>
                <w:szCs w:val="22"/>
              </w:rPr>
              <w:t xml:space="preserve">Eggen, A.T.J., &amp; </w:t>
            </w:r>
            <w:proofErr w:type="spellStart"/>
            <w:r w:rsidRPr="005A6ECF">
              <w:rPr>
                <w:rFonts w:asciiTheme="minorHAnsi" w:hAnsiTheme="minorHAnsi"/>
                <w:sz w:val="22"/>
                <w:szCs w:val="22"/>
              </w:rPr>
              <w:t>Kalidien</w:t>
            </w:r>
            <w:proofErr w:type="spellEnd"/>
            <w:r w:rsidRPr="005A6ECF">
              <w:rPr>
                <w:rFonts w:asciiTheme="minorHAnsi" w:hAnsiTheme="minorHAnsi"/>
                <w:sz w:val="22"/>
                <w:szCs w:val="22"/>
              </w:rPr>
              <w:t xml:space="preserve">, S.N. (red.) (2008). Criminaliteit en </w:t>
            </w:r>
            <w:proofErr w:type="spellStart"/>
            <w:r w:rsidRPr="005A6ECF">
              <w:rPr>
                <w:rFonts w:asciiTheme="minorHAnsi" w:hAnsiTheme="minorHAnsi"/>
                <w:sz w:val="22"/>
                <w:szCs w:val="22"/>
              </w:rPr>
              <w:t>wetshandhaving.WODC</w:t>
            </w:r>
            <w:proofErr w:type="spellEnd"/>
            <w:r w:rsidRPr="005A6ECF">
              <w:rPr>
                <w:rFonts w:asciiTheme="minorHAnsi" w:hAnsiTheme="minorHAnsi"/>
                <w:sz w:val="22"/>
                <w:szCs w:val="22"/>
              </w:rPr>
              <w:t>/Boom: Den Haag/Meppel.</w:t>
            </w:r>
          </w:p>
          <w:p w:rsidR="00FD3D8A" w:rsidRDefault="00FD3D8A" w:rsidP="00FD3D8A">
            <w:pPr>
              <w:rPr>
                <w:rFonts w:cs="Verdana"/>
                <w:b/>
              </w:rPr>
            </w:pPr>
          </w:p>
        </w:tc>
        <w:tc>
          <w:tcPr>
            <w:tcW w:w="2867" w:type="dxa"/>
          </w:tcPr>
          <w:p w:rsidR="00FD3D8A" w:rsidRPr="00AA141F" w:rsidRDefault="00AA141F" w:rsidP="00FD3D8A">
            <w:pPr>
              <w:rPr>
                <w:rFonts w:cs="Verdana"/>
              </w:rPr>
            </w:pPr>
            <w:r w:rsidRPr="00AA141F">
              <w:rPr>
                <w:rFonts w:cs="Verdana"/>
              </w:rPr>
              <w:t>Niet gevonden</w:t>
            </w:r>
          </w:p>
        </w:tc>
        <w:tc>
          <w:tcPr>
            <w:tcW w:w="3226" w:type="dxa"/>
          </w:tcPr>
          <w:p w:rsidR="00FD3D8A" w:rsidRDefault="00F27A1C" w:rsidP="00FD3D8A">
            <w:pPr>
              <w:rPr>
                <w:rFonts w:cs="Verdana"/>
              </w:rPr>
            </w:pPr>
            <w:hyperlink r:id="rId24" w:history="1">
              <w:r w:rsidR="00B72EB5" w:rsidRPr="00D372D0">
                <w:rPr>
                  <w:rStyle w:val="Hyperlink"/>
                  <w:rFonts w:cs="Verdana"/>
                </w:rPr>
                <w:t>https://www.wodc.nl/onderzoeksdatabase/cenr-2008.aspx</w:t>
              </w:r>
            </w:hyperlink>
          </w:p>
          <w:p w:rsidR="00B72EB5" w:rsidRPr="00B72EB5" w:rsidRDefault="00B72EB5" w:rsidP="00FD3D8A">
            <w:pPr>
              <w:rPr>
                <w:rFonts w:cs="Verdana"/>
              </w:rPr>
            </w:pPr>
          </w:p>
        </w:tc>
      </w:tr>
      <w:tr w:rsidR="00FD3D8A" w:rsidTr="00A37E7A">
        <w:tc>
          <w:tcPr>
            <w:tcW w:w="534" w:type="dxa"/>
          </w:tcPr>
          <w:p w:rsidR="00FD3D8A" w:rsidRDefault="00FD3D8A" w:rsidP="00FD3D8A">
            <w:pPr>
              <w:rPr>
                <w:rFonts w:cs="Verdana"/>
                <w:b/>
              </w:rPr>
            </w:pPr>
            <w:r>
              <w:rPr>
                <w:rFonts w:cs="Verdana"/>
                <w:b/>
              </w:rPr>
              <w:lastRenderedPageBreak/>
              <w:t>5</w:t>
            </w:r>
          </w:p>
        </w:tc>
        <w:tc>
          <w:tcPr>
            <w:tcW w:w="2661" w:type="dxa"/>
          </w:tcPr>
          <w:p w:rsidR="007A0619" w:rsidRDefault="007A0619" w:rsidP="007A0619">
            <w:pPr>
              <w:pStyle w:val="Normaalweb"/>
              <w:rPr>
                <w:rFonts w:asciiTheme="minorHAnsi" w:hAnsiTheme="minorHAnsi"/>
                <w:sz w:val="22"/>
                <w:szCs w:val="22"/>
              </w:rPr>
            </w:pPr>
            <w:proofErr w:type="spellStart"/>
            <w:r w:rsidRPr="005A6ECF">
              <w:rPr>
                <w:rFonts w:asciiTheme="minorHAnsi" w:hAnsiTheme="minorHAnsi"/>
                <w:sz w:val="22"/>
                <w:szCs w:val="22"/>
              </w:rPr>
              <w:t>Junger</w:t>
            </w:r>
            <w:proofErr w:type="spellEnd"/>
            <w:r w:rsidRPr="005A6ECF">
              <w:rPr>
                <w:rFonts w:asciiTheme="minorHAnsi" w:hAnsiTheme="minorHAnsi"/>
                <w:sz w:val="22"/>
                <w:szCs w:val="22"/>
              </w:rPr>
              <w:t>-Tas, J., Steketee, M., &amp; Moll, M. (2008). Achtergronden van jeugddelinquentie en middelengebruik. Utrecht: Verweij-Jonker Instituut.</w:t>
            </w:r>
          </w:p>
          <w:p w:rsidR="00FD3D8A" w:rsidRDefault="00FD3D8A" w:rsidP="00FD3D8A">
            <w:pPr>
              <w:rPr>
                <w:rFonts w:cs="Verdana"/>
                <w:b/>
              </w:rPr>
            </w:pPr>
          </w:p>
        </w:tc>
        <w:tc>
          <w:tcPr>
            <w:tcW w:w="2867" w:type="dxa"/>
          </w:tcPr>
          <w:p w:rsidR="00B72EB5" w:rsidRPr="00B72EB5" w:rsidRDefault="00B72EB5" w:rsidP="00B72EB5">
            <w:pPr>
              <w:rPr>
                <w:rFonts w:cs="Verdana"/>
              </w:rPr>
            </w:pPr>
            <w:r w:rsidRPr="00B72EB5">
              <w:rPr>
                <w:rFonts w:cs="Verdana"/>
              </w:rPr>
              <w:t xml:space="preserve">(HUB_KAHO_HUB) </w:t>
            </w:r>
            <w:proofErr w:type="spellStart"/>
            <w:r w:rsidRPr="00B72EB5">
              <w:rPr>
                <w:rFonts w:cs="Verdana"/>
              </w:rPr>
              <w:t>Odisee</w:t>
            </w:r>
            <w:proofErr w:type="spellEnd"/>
            <w:r w:rsidRPr="00B72EB5">
              <w:rPr>
                <w:rFonts w:cs="Verdana"/>
              </w:rPr>
              <w:t>: Brussel</w:t>
            </w:r>
          </w:p>
          <w:p w:rsidR="00B72EB5" w:rsidRPr="00B72EB5" w:rsidRDefault="00B72EB5" w:rsidP="00B72EB5">
            <w:pPr>
              <w:rPr>
                <w:rFonts w:cs="Verdana"/>
              </w:rPr>
            </w:pPr>
            <w:r w:rsidRPr="00B72EB5">
              <w:rPr>
                <w:rFonts w:cs="Verdana"/>
              </w:rPr>
              <w:t>(KHL) Katholieke Hogeschool Leuven</w:t>
            </w:r>
          </w:p>
          <w:p w:rsidR="00B72EB5" w:rsidRPr="00B72EB5" w:rsidRDefault="00B72EB5" w:rsidP="00B72EB5">
            <w:pPr>
              <w:rPr>
                <w:rFonts w:cs="Verdana"/>
              </w:rPr>
            </w:pPr>
            <w:r w:rsidRPr="00B72EB5">
              <w:rPr>
                <w:rFonts w:cs="Verdana"/>
              </w:rPr>
              <w:t>(KHLIM) Katholieke Hogeschool Limburg</w:t>
            </w:r>
          </w:p>
          <w:p w:rsidR="00B72EB5" w:rsidRPr="00B72EB5" w:rsidRDefault="00B72EB5" w:rsidP="00B72EB5">
            <w:pPr>
              <w:rPr>
                <w:rFonts w:cs="Verdana"/>
              </w:rPr>
            </w:pPr>
            <w:r w:rsidRPr="00B72EB5">
              <w:rPr>
                <w:rFonts w:cs="Verdana"/>
              </w:rPr>
              <w:t>(</w:t>
            </w:r>
            <w:proofErr w:type="spellStart"/>
            <w:r w:rsidRPr="00B72EB5">
              <w:rPr>
                <w:rFonts w:cs="Verdana"/>
              </w:rPr>
              <w:t>KULeuven</w:t>
            </w:r>
            <w:proofErr w:type="spellEnd"/>
            <w:r w:rsidRPr="00B72EB5">
              <w:rPr>
                <w:rFonts w:cs="Verdana"/>
              </w:rPr>
              <w:t>) KU Leuven</w:t>
            </w:r>
          </w:p>
          <w:p w:rsidR="00B72EB5" w:rsidRPr="00B72EB5" w:rsidRDefault="00B72EB5" w:rsidP="00B72EB5">
            <w:pPr>
              <w:rPr>
                <w:rFonts w:cs="Verdana"/>
              </w:rPr>
            </w:pPr>
            <w:r w:rsidRPr="00B72EB5">
              <w:rPr>
                <w:rFonts w:cs="Verdana"/>
              </w:rPr>
              <w:t>(TMOREA) Thomas More Hogeschool Antwerpen</w:t>
            </w:r>
          </w:p>
          <w:p w:rsidR="00B72EB5" w:rsidRPr="00B72EB5" w:rsidRDefault="00B72EB5" w:rsidP="00B72EB5">
            <w:pPr>
              <w:rPr>
                <w:rFonts w:cs="Verdana"/>
              </w:rPr>
            </w:pPr>
            <w:r w:rsidRPr="00B72EB5">
              <w:rPr>
                <w:rFonts w:cs="Verdana"/>
              </w:rPr>
              <w:t>(TMOREK) Thomas More Hogeschool Kempen</w:t>
            </w:r>
          </w:p>
          <w:p w:rsidR="00B72EB5" w:rsidRPr="00B72EB5" w:rsidRDefault="00B72EB5" w:rsidP="00B72EB5">
            <w:pPr>
              <w:rPr>
                <w:rFonts w:cs="Verdana"/>
              </w:rPr>
            </w:pPr>
            <w:r w:rsidRPr="00B72EB5">
              <w:rPr>
                <w:rFonts w:cs="Verdana"/>
              </w:rPr>
              <w:t>(TMOREM) Thomas More Hogeschool Mechelen</w:t>
            </w:r>
          </w:p>
          <w:p w:rsidR="00B72EB5" w:rsidRPr="00B72EB5" w:rsidRDefault="00B72EB5" w:rsidP="00B72EB5">
            <w:pPr>
              <w:rPr>
                <w:rFonts w:cs="Verdana"/>
              </w:rPr>
            </w:pPr>
            <w:r w:rsidRPr="00B72EB5">
              <w:rPr>
                <w:rFonts w:cs="Verdana"/>
              </w:rPr>
              <w:t xml:space="preserve">(VIVES_KATHO) </w:t>
            </w:r>
            <w:proofErr w:type="spellStart"/>
            <w:r w:rsidRPr="00B72EB5">
              <w:rPr>
                <w:rFonts w:cs="Verdana"/>
              </w:rPr>
              <w:t>Vives</w:t>
            </w:r>
            <w:proofErr w:type="spellEnd"/>
            <w:r w:rsidRPr="00B72EB5">
              <w:rPr>
                <w:rFonts w:cs="Verdana"/>
              </w:rPr>
              <w:t>-Zuid</w:t>
            </w:r>
          </w:p>
          <w:p w:rsidR="00FD3D8A" w:rsidRDefault="00B72EB5" w:rsidP="00B72EB5">
            <w:pPr>
              <w:rPr>
                <w:rFonts w:cs="Verdana"/>
                <w:b/>
              </w:rPr>
            </w:pPr>
            <w:r w:rsidRPr="00B72EB5">
              <w:rPr>
                <w:rFonts w:cs="Verdana"/>
              </w:rPr>
              <w:t xml:space="preserve">(VIVES_KHBO) </w:t>
            </w:r>
            <w:proofErr w:type="spellStart"/>
            <w:r w:rsidRPr="00B72EB5">
              <w:rPr>
                <w:rFonts w:cs="Verdana"/>
              </w:rPr>
              <w:t>Vives</w:t>
            </w:r>
            <w:proofErr w:type="spellEnd"/>
            <w:r w:rsidRPr="00B72EB5">
              <w:rPr>
                <w:rFonts w:cs="Verdana"/>
              </w:rPr>
              <w:t>-Noord</w:t>
            </w:r>
          </w:p>
        </w:tc>
        <w:tc>
          <w:tcPr>
            <w:tcW w:w="3226" w:type="dxa"/>
          </w:tcPr>
          <w:p w:rsidR="00FD3D8A" w:rsidRDefault="00F27A1C" w:rsidP="00FD3D8A">
            <w:pPr>
              <w:rPr>
                <w:rFonts w:cs="Verdana"/>
              </w:rPr>
            </w:pPr>
            <w:hyperlink r:id="rId25" w:history="1">
              <w:r w:rsidR="00B72EB5" w:rsidRPr="00D372D0">
                <w:rPr>
                  <w:rStyle w:val="Hyperlink"/>
                  <w:rFonts w:cs="Verdana"/>
                </w:rPr>
                <w:t>http://www.verwey-jonker.nl/doc/jeugd/Achtergronden%20jeugddelinquentie%20middelengebruik_2533.pdf</w:t>
              </w:r>
            </w:hyperlink>
          </w:p>
          <w:p w:rsidR="00B72EB5" w:rsidRPr="00B72EB5" w:rsidRDefault="00B72EB5" w:rsidP="00FD3D8A">
            <w:pPr>
              <w:rPr>
                <w:rFonts w:cs="Verdana"/>
              </w:rPr>
            </w:pPr>
          </w:p>
        </w:tc>
      </w:tr>
      <w:tr w:rsidR="00FD3D8A" w:rsidRPr="0055212A" w:rsidTr="00A37E7A">
        <w:tc>
          <w:tcPr>
            <w:tcW w:w="534" w:type="dxa"/>
          </w:tcPr>
          <w:p w:rsidR="00FD3D8A" w:rsidRDefault="00FD3D8A" w:rsidP="00FD3D8A">
            <w:pPr>
              <w:rPr>
                <w:rFonts w:cs="Verdana"/>
                <w:b/>
              </w:rPr>
            </w:pPr>
            <w:r>
              <w:rPr>
                <w:rFonts w:cs="Verdana"/>
                <w:b/>
              </w:rPr>
              <w:t>6</w:t>
            </w:r>
          </w:p>
        </w:tc>
        <w:tc>
          <w:tcPr>
            <w:tcW w:w="2661" w:type="dxa"/>
          </w:tcPr>
          <w:p w:rsidR="00FD3D8A" w:rsidRPr="00A37E7A" w:rsidRDefault="00A37E7A" w:rsidP="00FD3D8A">
            <w:pPr>
              <w:rPr>
                <w:rFonts w:cs="Verdana"/>
              </w:rPr>
            </w:pPr>
            <w:r>
              <w:rPr>
                <w:rFonts w:cs="Verdana"/>
              </w:rPr>
              <w:t xml:space="preserve">Laan, A.M. van der, Blom, M., </w:t>
            </w:r>
            <w:proofErr w:type="spellStart"/>
            <w:r>
              <w:rPr>
                <w:rFonts w:cs="Verdana"/>
              </w:rPr>
              <w:t>Verwers</w:t>
            </w:r>
            <w:proofErr w:type="spellEnd"/>
            <w:r>
              <w:rPr>
                <w:rFonts w:cs="Verdana"/>
              </w:rPr>
              <w:t xml:space="preserve">, C., &amp; </w:t>
            </w:r>
            <w:proofErr w:type="spellStart"/>
            <w:r>
              <w:rPr>
                <w:rFonts w:cs="Verdana"/>
              </w:rPr>
              <w:t>Essers</w:t>
            </w:r>
            <w:proofErr w:type="spellEnd"/>
            <w:r>
              <w:rPr>
                <w:rFonts w:cs="Verdana"/>
              </w:rPr>
              <w:t xml:space="preserve">, A.A.M. (2006). </w:t>
            </w:r>
            <w:r>
              <w:rPr>
                <w:rFonts w:cs="Verdana"/>
                <w:i/>
              </w:rPr>
              <w:t xml:space="preserve">Jeugddelinquentie: risico’s en bescherming. </w:t>
            </w:r>
            <w:r>
              <w:rPr>
                <w:rFonts w:cs="Verdana"/>
              </w:rPr>
              <w:t>Den Haag: Boom/WODC</w:t>
            </w:r>
          </w:p>
        </w:tc>
        <w:tc>
          <w:tcPr>
            <w:tcW w:w="2867" w:type="dxa"/>
          </w:tcPr>
          <w:p w:rsidR="00FD3D8A" w:rsidRPr="00A37E7A" w:rsidRDefault="00A37E7A" w:rsidP="00FD3D8A">
            <w:pPr>
              <w:rPr>
                <w:rFonts w:cs="Verdana"/>
              </w:rPr>
            </w:pPr>
            <w:r w:rsidRPr="00A37E7A">
              <w:rPr>
                <w:rFonts w:cs="Verdana"/>
              </w:rPr>
              <w:t>VIVES - Kortrijk, Roeselare, Tielt, Torhout</w:t>
            </w:r>
          </w:p>
        </w:tc>
        <w:tc>
          <w:tcPr>
            <w:tcW w:w="3226" w:type="dxa"/>
          </w:tcPr>
          <w:p w:rsidR="00FD3D8A" w:rsidRPr="0055212A" w:rsidRDefault="00F27A1C" w:rsidP="00FD3D8A">
            <w:pPr>
              <w:rPr>
                <w:rFonts w:cs="Verdana"/>
                <w:lang w:val="en-US"/>
              </w:rPr>
            </w:pPr>
            <w:hyperlink r:id="rId26" w:history="1">
              <w:r w:rsidR="00A37E7A" w:rsidRPr="0055212A">
                <w:rPr>
                  <w:rStyle w:val="Hyperlink"/>
                  <w:rFonts w:cs="Verdana"/>
                  <w:lang w:val="en-US"/>
                </w:rPr>
                <w:t>file:///C:/Users/Carine/Downloads/ob245-volledige-tekst_tcm44-59793.pdf</w:t>
              </w:r>
            </w:hyperlink>
          </w:p>
          <w:p w:rsidR="00A37E7A" w:rsidRPr="0055212A" w:rsidRDefault="00A37E7A" w:rsidP="00FD3D8A">
            <w:pPr>
              <w:rPr>
                <w:rFonts w:cs="Verdana"/>
                <w:lang w:val="en-US"/>
              </w:rPr>
            </w:pPr>
          </w:p>
        </w:tc>
      </w:tr>
      <w:tr w:rsidR="00FD3D8A" w:rsidTr="00A37E7A">
        <w:tc>
          <w:tcPr>
            <w:tcW w:w="534" w:type="dxa"/>
          </w:tcPr>
          <w:p w:rsidR="00FD3D8A" w:rsidRDefault="00FD3D8A" w:rsidP="00FD3D8A">
            <w:pPr>
              <w:rPr>
                <w:rFonts w:cs="Verdana"/>
                <w:b/>
              </w:rPr>
            </w:pPr>
            <w:r>
              <w:rPr>
                <w:rFonts w:cs="Verdana"/>
                <w:b/>
              </w:rPr>
              <w:t>7</w:t>
            </w:r>
          </w:p>
        </w:tc>
        <w:tc>
          <w:tcPr>
            <w:tcW w:w="2661" w:type="dxa"/>
          </w:tcPr>
          <w:p w:rsidR="00FD3D8A" w:rsidRPr="00A37E7A" w:rsidRDefault="00A37E7A" w:rsidP="00FD3D8A">
            <w:pPr>
              <w:rPr>
                <w:rFonts w:cs="Verdana"/>
              </w:rPr>
            </w:pPr>
            <w:proofErr w:type="spellStart"/>
            <w:r w:rsidRPr="0055212A">
              <w:rPr>
                <w:rFonts w:cs="Verdana"/>
                <w:lang w:val="en-US"/>
              </w:rPr>
              <w:t>Vreugdenhil</w:t>
            </w:r>
            <w:proofErr w:type="spellEnd"/>
            <w:r w:rsidRPr="0055212A">
              <w:rPr>
                <w:rFonts w:cs="Verdana"/>
                <w:lang w:val="en-US"/>
              </w:rPr>
              <w:t xml:space="preserve">, C. (2003). Psychiatric disorders among incarcerated male adolescents in The Netherlands. </w:t>
            </w:r>
            <w:r w:rsidRPr="00A37E7A">
              <w:rPr>
                <w:rFonts w:cs="Verdana"/>
              </w:rPr>
              <w:t>Amsterdam: Vrije Universiteit.</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Default="00F27A1C" w:rsidP="00FD3D8A">
            <w:pPr>
              <w:rPr>
                <w:rFonts w:cs="Verdana"/>
              </w:rPr>
            </w:pPr>
            <w:hyperlink r:id="rId27" w:history="1">
              <w:r w:rsidR="00A37E7A" w:rsidRPr="00D372D0">
                <w:rPr>
                  <w:rStyle w:val="Hyperlink"/>
                  <w:rFonts w:cs="Verdana"/>
                </w:rPr>
                <w:t>http://www.pedagogiek-online.nl/index.php/pedagogiek/article/view/226</w:t>
              </w:r>
            </w:hyperlink>
          </w:p>
          <w:p w:rsidR="00A37E7A" w:rsidRPr="00A37E7A" w:rsidRDefault="00A37E7A" w:rsidP="00FD3D8A">
            <w:pPr>
              <w:rPr>
                <w:rFonts w:cs="Verdana"/>
              </w:rPr>
            </w:pPr>
          </w:p>
        </w:tc>
      </w:tr>
      <w:tr w:rsidR="00FD3D8A" w:rsidTr="00A37E7A">
        <w:tc>
          <w:tcPr>
            <w:tcW w:w="534" w:type="dxa"/>
          </w:tcPr>
          <w:p w:rsidR="00FD3D8A" w:rsidRDefault="00FD3D8A" w:rsidP="00FD3D8A">
            <w:pPr>
              <w:rPr>
                <w:rFonts w:cs="Verdana"/>
                <w:b/>
              </w:rPr>
            </w:pPr>
            <w:r>
              <w:rPr>
                <w:rFonts w:cs="Verdana"/>
                <w:b/>
              </w:rPr>
              <w:t>8</w:t>
            </w:r>
          </w:p>
        </w:tc>
        <w:tc>
          <w:tcPr>
            <w:tcW w:w="2661" w:type="dxa"/>
          </w:tcPr>
          <w:p w:rsidR="00FD3D8A" w:rsidRPr="0054437D" w:rsidRDefault="0054437D" w:rsidP="00FD3D8A">
            <w:pPr>
              <w:rPr>
                <w:rFonts w:cs="Verdana"/>
              </w:rPr>
            </w:pPr>
            <w:proofErr w:type="spellStart"/>
            <w:r w:rsidRPr="0055212A">
              <w:rPr>
                <w:rFonts w:cs="Verdana"/>
                <w:lang w:val="en-US"/>
              </w:rPr>
              <w:t>Nestler</w:t>
            </w:r>
            <w:proofErr w:type="spellEnd"/>
            <w:r w:rsidRPr="0055212A">
              <w:rPr>
                <w:rFonts w:cs="Verdana"/>
                <w:lang w:val="en-US"/>
              </w:rPr>
              <w:t xml:space="preserve">, E.J., &amp; </w:t>
            </w:r>
            <w:proofErr w:type="spellStart"/>
            <w:r w:rsidRPr="0055212A">
              <w:rPr>
                <w:rFonts w:cs="Verdana"/>
                <w:lang w:val="en-US"/>
              </w:rPr>
              <w:t>Malenka</w:t>
            </w:r>
            <w:proofErr w:type="spellEnd"/>
            <w:r w:rsidRPr="0055212A">
              <w:rPr>
                <w:rFonts w:cs="Verdana"/>
                <w:lang w:val="en-US"/>
              </w:rPr>
              <w:t xml:space="preserve">, R.C. (2004). The addicted brain. </w:t>
            </w:r>
            <w:proofErr w:type="spellStart"/>
            <w:r w:rsidRPr="0054437D">
              <w:rPr>
                <w:rFonts w:cs="Verdana"/>
              </w:rPr>
              <w:t>Scientific</w:t>
            </w:r>
            <w:proofErr w:type="spellEnd"/>
            <w:r w:rsidRPr="0054437D">
              <w:rPr>
                <w:rFonts w:cs="Verdana"/>
              </w:rPr>
              <w:t xml:space="preserve"> American, 290, 78-85.</w:t>
            </w:r>
          </w:p>
        </w:tc>
        <w:tc>
          <w:tcPr>
            <w:tcW w:w="2867" w:type="dxa"/>
          </w:tcPr>
          <w:p w:rsidR="00FD3D8A" w:rsidRPr="00895CC8" w:rsidRDefault="00A37E7A" w:rsidP="00FD3D8A">
            <w:pPr>
              <w:rPr>
                <w:rFonts w:cs="Verdana"/>
              </w:rPr>
            </w:pPr>
            <w:r w:rsidRPr="00895CC8">
              <w:rPr>
                <w:rFonts w:cs="Verdana"/>
              </w:rPr>
              <w:t xml:space="preserve">VIVES Campus Kortrijk   Bib 1e verdieping   613.81  </w:t>
            </w:r>
          </w:p>
        </w:tc>
        <w:tc>
          <w:tcPr>
            <w:tcW w:w="3226" w:type="dxa"/>
          </w:tcPr>
          <w:p w:rsidR="00FD3D8A" w:rsidRPr="00A37E7A" w:rsidRDefault="00F27A1C" w:rsidP="00FD3D8A">
            <w:pPr>
              <w:rPr>
                <w:rFonts w:cs="Verdana"/>
              </w:rPr>
            </w:pPr>
            <w:hyperlink r:id="rId28" w:history="1">
              <w:r w:rsidR="00A37E7A" w:rsidRPr="00A37E7A">
                <w:rPr>
                  <w:rStyle w:val="Hyperlink"/>
                  <w:rFonts w:cs="Verdana"/>
                </w:rPr>
                <w:t>http://www.scientificamerican.com/article/the-addicted-brain/</w:t>
              </w:r>
            </w:hyperlink>
          </w:p>
          <w:p w:rsidR="00A37E7A" w:rsidRDefault="00A37E7A" w:rsidP="00FD3D8A">
            <w:pPr>
              <w:rPr>
                <w:rFonts w:cs="Verdana"/>
                <w:b/>
              </w:rPr>
            </w:pPr>
          </w:p>
        </w:tc>
      </w:tr>
      <w:tr w:rsidR="00FD3D8A" w:rsidTr="00A37E7A">
        <w:tc>
          <w:tcPr>
            <w:tcW w:w="534" w:type="dxa"/>
          </w:tcPr>
          <w:p w:rsidR="00FD3D8A" w:rsidRDefault="00FD3D8A" w:rsidP="00FD3D8A">
            <w:pPr>
              <w:rPr>
                <w:rFonts w:cs="Verdana"/>
                <w:b/>
              </w:rPr>
            </w:pPr>
            <w:r>
              <w:rPr>
                <w:rFonts w:cs="Verdana"/>
                <w:b/>
              </w:rPr>
              <w:t>9</w:t>
            </w:r>
          </w:p>
        </w:tc>
        <w:tc>
          <w:tcPr>
            <w:tcW w:w="2661" w:type="dxa"/>
          </w:tcPr>
          <w:p w:rsidR="00FD3D8A" w:rsidRPr="0054437D" w:rsidRDefault="0054437D" w:rsidP="00FD3D8A">
            <w:pPr>
              <w:rPr>
                <w:rFonts w:cs="Verdana"/>
              </w:rPr>
            </w:pPr>
            <w:proofErr w:type="spellStart"/>
            <w:r w:rsidRPr="0055212A">
              <w:rPr>
                <w:rFonts w:cs="Verdana"/>
                <w:lang w:val="en-US"/>
              </w:rPr>
              <w:t>Cottle</w:t>
            </w:r>
            <w:proofErr w:type="spellEnd"/>
            <w:r w:rsidRPr="0055212A">
              <w:rPr>
                <w:rFonts w:cs="Verdana"/>
                <w:lang w:val="en-US"/>
              </w:rPr>
              <w:t xml:space="preserve">, C.C., Lee, R.J., &amp; </w:t>
            </w:r>
            <w:proofErr w:type="spellStart"/>
            <w:r w:rsidRPr="0055212A">
              <w:rPr>
                <w:rFonts w:cs="Verdana"/>
                <w:lang w:val="en-US"/>
              </w:rPr>
              <w:t>Heilbrun</w:t>
            </w:r>
            <w:proofErr w:type="spellEnd"/>
            <w:r w:rsidRPr="0055212A">
              <w:rPr>
                <w:rFonts w:cs="Verdana"/>
                <w:lang w:val="en-US"/>
              </w:rPr>
              <w:t xml:space="preserve">, K. (2001). The prediction of criminal recidivism in juveniles: A meta-analysis. </w:t>
            </w:r>
            <w:proofErr w:type="spellStart"/>
            <w:r w:rsidRPr="0054437D">
              <w:rPr>
                <w:rFonts w:cs="Verdana"/>
              </w:rPr>
              <w:t>Criminal</w:t>
            </w:r>
            <w:proofErr w:type="spellEnd"/>
            <w:r w:rsidRPr="0054437D">
              <w:rPr>
                <w:rFonts w:cs="Verdana"/>
              </w:rPr>
              <w:t xml:space="preserve"> </w:t>
            </w:r>
            <w:proofErr w:type="spellStart"/>
            <w:r w:rsidRPr="0054437D">
              <w:rPr>
                <w:rFonts w:cs="Verdana"/>
              </w:rPr>
              <w:t>Justice</w:t>
            </w:r>
            <w:proofErr w:type="spellEnd"/>
            <w:r w:rsidRPr="0054437D">
              <w:rPr>
                <w:rFonts w:cs="Verdana"/>
              </w:rPr>
              <w:t xml:space="preserve"> </w:t>
            </w:r>
            <w:proofErr w:type="spellStart"/>
            <w:r w:rsidRPr="0054437D">
              <w:rPr>
                <w:rFonts w:cs="Verdana"/>
              </w:rPr>
              <w:t>and</w:t>
            </w:r>
            <w:proofErr w:type="spellEnd"/>
            <w:r w:rsidRPr="0054437D">
              <w:rPr>
                <w:rFonts w:cs="Verdana"/>
              </w:rPr>
              <w:t xml:space="preserve"> </w:t>
            </w:r>
            <w:proofErr w:type="spellStart"/>
            <w:r w:rsidRPr="0054437D">
              <w:rPr>
                <w:rFonts w:cs="Verdana"/>
              </w:rPr>
              <w:t>Behavior</w:t>
            </w:r>
            <w:proofErr w:type="spellEnd"/>
            <w:r w:rsidRPr="0054437D">
              <w:rPr>
                <w:rFonts w:cs="Verdana"/>
              </w:rPr>
              <w:t>, 28, 367-394.</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Pr="0054437D" w:rsidRDefault="00F27A1C" w:rsidP="00FD3D8A">
            <w:pPr>
              <w:rPr>
                <w:rFonts w:cs="Verdana"/>
              </w:rPr>
            </w:pPr>
            <w:hyperlink r:id="rId29" w:history="1">
              <w:r w:rsidR="0054437D" w:rsidRPr="0054437D">
                <w:rPr>
                  <w:rStyle w:val="Hyperlink"/>
                  <w:rFonts w:cs="Verdana"/>
                </w:rPr>
                <w:t>http://cjb.sagepub.com/content/28/3/367.abstract</w:t>
              </w:r>
            </w:hyperlink>
          </w:p>
          <w:p w:rsidR="0054437D" w:rsidRPr="0054437D" w:rsidRDefault="0054437D" w:rsidP="00FD3D8A">
            <w:pPr>
              <w:rPr>
                <w:rFonts w:cs="Verdana"/>
              </w:rPr>
            </w:pPr>
          </w:p>
        </w:tc>
      </w:tr>
      <w:tr w:rsidR="00FD3D8A" w:rsidTr="00A37E7A">
        <w:tc>
          <w:tcPr>
            <w:tcW w:w="534" w:type="dxa"/>
          </w:tcPr>
          <w:p w:rsidR="00FD3D8A" w:rsidRDefault="00FD3D8A" w:rsidP="00FD3D8A">
            <w:pPr>
              <w:rPr>
                <w:rFonts w:cs="Verdana"/>
                <w:b/>
              </w:rPr>
            </w:pPr>
            <w:r>
              <w:rPr>
                <w:rFonts w:cs="Verdana"/>
                <w:b/>
              </w:rPr>
              <w:t>10</w:t>
            </w:r>
          </w:p>
        </w:tc>
        <w:tc>
          <w:tcPr>
            <w:tcW w:w="2661" w:type="dxa"/>
          </w:tcPr>
          <w:p w:rsidR="00FD3D8A" w:rsidRPr="0054437D" w:rsidRDefault="0054437D" w:rsidP="00FD3D8A">
            <w:pPr>
              <w:rPr>
                <w:rFonts w:cs="Verdana"/>
              </w:rPr>
            </w:pPr>
            <w:r w:rsidRPr="0055212A">
              <w:rPr>
                <w:rFonts w:cs="Verdana"/>
                <w:lang w:val="en-US"/>
              </w:rPr>
              <w:t xml:space="preserve">Armstrong, T.D., &amp; Costello, E.J. (2002). Community studies on adolescent drug substance use, abuse, or dependence and psychiatric comorbidity. </w:t>
            </w:r>
            <w:r w:rsidRPr="0054437D">
              <w:rPr>
                <w:rFonts w:cs="Verdana"/>
              </w:rPr>
              <w:t xml:space="preserve">Journal of Consulting </w:t>
            </w:r>
            <w:proofErr w:type="spellStart"/>
            <w:r w:rsidRPr="0054437D">
              <w:rPr>
                <w:rFonts w:cs="Verdana"/>
              </w:rPr>
              <w:t>and</w:t>
            </w:r>
            <w:proofErr w:type="spellEnd"/>
            <w:r w:rsidRPr="0054437D">
              <w:rPr>
                <w:rFonts w:cs="Verdana"/>
              </w:rPr>
              <w:t xml:space="preserve"> </w:t>
            </w:r>
            <w:proofErr w:type="spellStart"/>
            <w:r w:rsidRPr="0054437D">
              <w:rPr>
                <w:rFonts w:cs="Verdana"/>
              </w:rPr>
              <w:t>Clinical</w:t>
            </w:r>
            <w:proofErr w:type="spellEnd"/>
            <w:r w:rsidRPr="0054437D">
              <w:rPr>
                <w:rFonts w:cs="Verdana"/>
              </w:rPr>
              <w:t xml:space="preserve"> </w:t>
            </w:r>
            <w:proofErr w:type="spellStart"/>
            <w:r w:rsidRPr="0054437D">
              <w:rPr>
                <w:rFonts w:cs="Verdana"/>
              </w:rPr>
              <w:t>Psychology</w:t>
            </w:r>
            <w:proofErr w:type="spellEnd"/>
            <w:r w:rsidRPr="0054437D">
              <w:rPr>
                <w:rFonts w:cs="Verdana"/>
              </w:rPr>
              <w:t>, 70, 1224-1239.</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Pr="0054437D" w:rsidRDefault="00F27A1C" w:rsidP="00FD3D8A">
            <w:pPr>
              <w:rPr>
                <w:rFonts w:cs="Verdana"/>
              </w:rPr>
            </w:pPr>
            <w:hyperlink r:id="rId30" w:history="1">
              <w:r w:rsidR="0054437D" w:rsidRPr="0054437D">
                <w:rPr>
                  <w:rStyle w:val="Hyperlink"/>
                  <w:rFonts w:cs="Verdana"/>
                </w:rPr>
                <w:t>http://devepi.duhs.duke.edu/library/pdf/15203.pdf</w:t>
              </w:r>
            </w:hyperlink>
          </w:p>
          <w:p w:rsidR="0054437D" w:rsidRPr="0054437D" w:rsidRDefault="0054437D" w:rsidP="00FD3D8A">
            <w:pPr>
              <w:rPr>
                <w:rFonts w:cs="Verdana"/>
              </w:rPr>
            </w:pPr>
          </w:p>
        </w:tc>
      </w:tr>
      <w:tr w:rsidR="00FD3D8A" w:rsidTr="00A37E7A">
        <w:tc>
          <w:tcPr>
            <w:tcW w:w="534" w:type="dxa"/>
          </w:tcPr>
          <w:p w:rsidR="00FD3D8A" w:rsidRDefault="00FD3D8A" w:rsidP="00FD3D8A">
            <w:pPr>
              <w:rPr>
                <w:rFonts w:cs="Verdana"/>
                <w:b/>
              </w:rPr>
            </w:pPr>
            <w:r>
              <w:rPr>
                <w:rFonts w:cs="Verdana"/>
                <w:b/>
              </w:rPr>
              <w:t>11</w:t>
            </w:r>
          </w:p>
        </w:tc>
        <w:tc>
          <w:tcPr>
            <w:tcW w:w="2661" w:type="dxa"/>
          </w:tcPr>
          <w:p w:rsidR="00FD3D8A" w:rsidRPr="00895CC8" w:rsidRDefault="0054437D" w:rsidP="00FD3D8A">
            <w:pPr>
              <w:rPr>
                <w:rFonts w:cs="Verdana"/>
              </w:rPr>
            </w:pPr>
            <w:r w:rsidRPr="0055212A">
              <w:rPr>
                <w:rFonts w:cs="Verdana"/>
                <w:lang w:val="en-US"/>
              </w:rPr>
              <w:t xml:space="preserve">Best, D., Gross, S., Manning, V., </w:t>
            </w:r>
            <w:proofErr w:type="spellStart"/>
            <w:r w:rsidRPr="0055212A">
              <w:rPr>
                <w:rFonts w:cs="Verdana"/>
                <w:lang w:val="en-US"/>
              </w:rPr>
              <w:t>Gossop</w:t>
            </w:r>
            <w:proofErr w:type="spellEnd"/>
            <w:r w:rsidRPr="0055212A">
              <w:rPr>
                <w:rFonts w:cs="Verdana"/>
                <w:lang w:val="en-US"/>
              </w:rPr>
              <w:t xml:space="preserve">, M., </w:t>
            </w:r>
            <w:proofErr w:type="spellStart"/>
            <w:r w:rsidRPr="0055212A">
              <w:rPr>
                <w:rFonts w:cs="Verdana"/>
                <w:lang w:val="en-US"/>
              </w:rPr>
              <w:t>Witton</w:t>
            </w:r>
            <w:proofErr w:type="spellEnd"/>
            <w:r w:rsidRPr="0055212A">
              <w:rPr>
                <w:rFonts w:cs="Verdana"/>
                <w:lang w:val="en-US"/>
              </w:rPr>
              <w:t xml:space="preserve">, J., &amp; </w:t>
            </w:r>
            <w:proofErr w:type="spellStart"/>
            <w:r w:rsidRPr="0055212A">
              <w:rPr>
                <w:rFonts w:cs="Verdana"/>
                <w:lang w:val="en-US"/>
              </w:rPr>
              <w:t>Strang</w:t>
            </w:r>
            <w:proofErr w:type="spellEnd"/>
            <w:r w:rsidRPr="0055212A">
              <w:rPr>
                <w:rFonts w:cs="Verdana"/>
                <w:lang w:val="en-US"/>
              </w:rPr>
              <w:t xml:space="preserve">, J. (2005). Cannabis use in </w:t>
            </w:r>
            <w:r w:rsidRPr="0055212A">
              <w:rPr>
                <w:rFonts w:cs="Verdana"/>
                <w:lang w:val="en-US"/>
              </w:rPr>
              <w:lastRenderedPageBreak/>
              <w:t xml:space="preserve">adolescents: The impact of risk and protective factors and social functioning. </w:t>
            </w:r>
            <w:r w:rsidRPr="00895CC8">
              <w:rPr>
                <w:rFonts w:cs="Verdana"/>
              </w:rPr>
              <w:t xml:space="preserve">Drug </w:t>
            </w:r>
            <w:proofErr w:type="spellStart"/>
            <w:r w:rsidRPr="00895CC8">
              <w:rPr>
                <w:rFonts w:cs="Verdana"/>
              </w:rPr>
              <w:t>and</w:t>
            </w:r>
            <w:proofErr w:type="spellEnd"/>
            <w:r w:rsidRPr="00895CC8">
              <w:rPr>
                <w:rFonts w:cs="Verdana"/>
              </w:rPr>
              <w:t xml:space="preserve"> Alcohol Review, 24, 433-438.</w:t>
            </w:r>
          </w:p>
        </w:tc>
        <w:tc>
          <w:tcPr>
            <w:tcW w:w="2867" w:type="dxa"/>
          </w:tcPr>
          <w:p w:rsidR="00FD3D8A" w:rsidRPr="00895CC8" w:rsidRDefault="00AA141F" w:rsidP="00FD3D8A">
            <w:pPr>
              <w:rPr>
                <w:rFonts w:cs="Verdana"/>
              </w:rPr>
            </w:pPr>
            <w:r>
              <w:rPr>
                <w:rFonts w:cs="Verdana"/>
              </w:rPr>
              <w:lastRenderedPageBreak/>
              <w:t>Niet gevonden</w:t>
            </w:r>
          </w:p>
        </w:tc>
        <w:tc>
          <w:tcPr>
            <w:tcW w:w="3226" w:type="dxa"/>
          </w:tcPr>
          <w:p w:rsidR="00FD3D8A" w:rsidRPr="00895CC8" w:rsidRDefault="00F27A1C" w:rsidP="00FD3D8A">
            <w:pPr>
              <w:rPr>
                <w:rFonts w:cs="Verdana"/>
              </w:rPr>
            </w:pPr>
            <w:hyperlink r:id="rId31" w:history="1">
              <w:r w:rsidR="0054437D" w:rsidRPr="00895CC8">
                <w:rPr>
                  <w:rStyle w:val="Hyperlink"/>
                  <w:rFonts w:cs="Verdana"/>
                </w:rPr>
                <w:t>http://www.ncbi.nlm.nih.gov/pubmed/16361204</w:t>
              </w:r>
            </w:hyperlink>
          </w:p>
          <w:p w:rsidR="0054437D" w:rsidRPr="00895CC8" w:rsidRDefault="0054437D" w:rsidP="00FD3D8A">
            <w:pPr>
              <w:rPr>
                <w:rFonts w:cs="Verdana"/>
              </w:rPr>
            </w:pPr>
          </w:p>
        </w:tc>
      </w:tr>
      <w:tr w:rsidR="00FD3D8A" w:rsidTr="00A37E7A">
        <w:tc>
          <w:tcPr>
            <w:tcW w:w="534" w:type="dxa"/>
          </w:tcPr>
          <w:p w:rsidR="00FD3D8A" w:rsidRDefault="00FD3D8A" w:rsidP="00FD3D8A">
            <w:pPr>
              <w:rPr>
                <w:rFonts w:cs="Verdana"/>
                <w:b/>
              </w:rPr>
            </w:pPr>
            <w:r>
              <w:rPr>
                <w:rFonts w:cs="Verdana"/>
                <w:b/>
              </w:rPr>
              <w:lastRenderedPageBreak/>
              <w:t>12</w:t>
            </w:r>
          </w:p>
        </w:tc>
        <w:tc>
          <w:tcPr>
            <w:tcW w:w="2661" w:type="dxa"/>
          </w:tcPr>
          <w:p w:rsidR="00FD3D8A" w:rsidRPr="00895CC8" w:rsidRDefault="00895CC8" w:rsidP="00FD3D8A">
            <w:pPr>
              <w:rPr>
                <w:rFonts w:cs="Verdana"/>
              </w:rPr>
            </w:pPr>
            <w:r w:rsidRPr="0055212A">
              <w:rPr>
                <w:rFonts w:cs="Verdana"/>
                <w:lang w:val="en-US"/>
              </w:rPr>
              <w:t xml:space="preserve">Bronfenbrenner, U., &amp; </w:t>
            </w:r>
            <w:proofErr w:type="spellStart"/>
            <w:r w:rsidRPr="0055212A">
              <w:rPr>
                <w:rFonts w:cs="Verdana"/>
                <w:lang w:val="en-US"/>
              </w:rPr>
              <w:t>Ceci</w:t>
            </w:r>
            <w:proofErr w:type="spellEnd"/>
            <w:r w:rsidRPr="0055212A">
              <w:rPr>
                <w:rFonts w:cs="Verdana"/>
                <w:lang w:val="en-US"/>
              </w:rPr>
              <w:t xml:space="preserve">, S. (1994). Nature-nurture </w:t>
            </w:r>
            <w:proofErr w:type="spellStart"/>
            <w:r w:rsidRPr="0055212A">
              <w:rPr>
                <w:rFonts w:cs="Verdana"/>
                <w:lang w:val="en-US"/>
              </w:rPr>
              <w:t>reconceptualized</w:t>
            </w:r>
            <w:proofErr w:type="spellEnd"/>
            <w:r w:rsidRPr="0055212A">
              <w:rPr>
                <w:rFonts w:cs="Verdana"/>
                <w:lang w:val="en-US"/>
              </w:rPr>
              <w:t xml:space="preserve"> in developmental perspective: A bioecological model. </w:t>
            </w:r>
            <w:proofErr w:type="spellStart"/>
            <w:r w:rsidRPr="00895CC8">
              <w:rPr>
                <w:rFonts w:cs="Verdana"/>
              </w:rPr>
              <w:t>Psychological</w:t>
            </w:r>
            <w:proofErr w:type="spellEnd"/>
            <w:r w:rsidRPr="00895CC8">
              <w:rPr>
                <w:rFonts w:cs="Verdana"/>
              </w:rPr>
              <w:t xml:space="preserve"> Review, 101, 568-586.</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Default="00F27A1C" w:rsidP="00FD3D8A">
            <w:pPr>
              <w:rPr>
                <w:rFonts w:cs="Verdana"/>
              </w:rPr>
            </w:pPr>
            <w:hyperlink r:id="rId32" w:history="1">
              <w:r w:rsidR="00895CC8" w:rsidRPr="00D372D0">
                <w:rPr>
                  <w:rStyle w:val="Hyperlink"/>
                  <w:rFonts w:cs="Verdana"/>
                </w:rPr>
                <w:t>http://www.ncbi.nlm.nih.gov/pubmed/7984707</w:t>
              </w:r>
            </w:hyperlink>
          </w:p>
          <w:p w:rsidR="00895CC8" w:rsidRPr="00895CC8" w:rsidRDefault="00895CC8" w:rsidP="00FD3D8A">
            <w:pPr>
              <w:rPr>
                <w:rFonts w:cs="Verdana"/>
              </w:rPr>
            </w:pPr>
          </w:p>
        </w:tc>
      </w:tr>
      <w:tr w:rsidR="00FD3D8A" w:rsidTr="00A37E7A">
        <w:tc>
          <w:tcPr>
            <w:tcW w:w="534" w:type="dxa"/>
          </w:tcPr>
          <w:p w:rsidR="00FD3D8A" w:rsidRDefault="00FD3D8A" w:rsidP="00FD3D8A">
            <w:pPr>
              <w:rPr>
                <w:rFonts w:cs="Verdana"/>
                <w:b/>
              </w:rPr>
            </w:pPr>
            <w:r>
              <w:rPr>
                <w:rFonts w:cs="Verdana"/>
                <w:b/>
              </w:rPr>
              <w:t>13</w:t>
            </w:r>
          </w:p>
        </w:tc>
        <w:tc>
          <w:tcPr>
            <w:tcW w:w="2661" w:type="dxa"/>
          </w:tcPr>
          <w:p w:rsidR="00FD3D8A" w:rsidRPr="00895CC8" w:rsidRDefault="00895CC8" w:rsidP="00FD3D8A">
            <w:pPr>
              <w:rPr>
                <w:rFonts w:cs="Verdana"/>
              </w:rPr>
            </w:pPr>
            <w:r w:rsidRPr="0055212A">
              <w:rPr>
                <w:rFonts w:cs="Verdana"/>
                <w:lang w:val="en-US"/>
              </w:rPr>
              <w:t xml:space="preserve">Brook, J.S., Brook, D.W., &amp; </w:t>
            </w:r>
            <w:proofErr w:type="spellStart"/>
            <w:r w:rsidRPr="0055212A">
              <w:rPr>
                <w:rFonts w:cs="Verdana"/>
                <w:lang w:val="en-US"/>
              </w:rPr>
              <w:t>Pahl</w:t>
            </w:r>
            <w:proofErr w:type="spellEnd"/>
            <w:r w:rsidRPr="0055212A">
              <w:rPr>
                <w:rFonts w:cs="Verdana"/>
                <w:lang w:val="en-US"/>
              </w:rPr>
              <w:t xml:space="preserve">, K. (2006). The developmental context for adolescent substance abuse intervention. In H.A. Liddle &amp; C.L. Rowe (red.), Adolescent substance abuse. </w:t>
            </w:r>
            <w:r w:rsidRPr="00895CC8">
              <w:rPr>
                <w:rFonts w:cs="Verdana"/>
              </w:rPr>
              <w:t xml:space="preserve">Research </w:t>
            </w:r>
            <w:proofErr w:type="spellStart"/>
            <w:r w:rsidRPr="00895CC8">
              <w:rPr>
                <w:rFonts w:cs="Verdana"/>
              </w:rPr>
              <w:t>and</w:t>
            </w:r>
            <w:proofErr w:type="spellEnd"/>
            <w:r w:rsidRPr="00895CC8">
              <w:rPr>
                <w:rFonts w:cs="Verdana"/>
              </w:rPr>
              <w:t xml:space="preserve"> </w:t>
            </w:r>
            <w:proofErr w:type="spellStart"/>
            <w:r w:rsidRPr="00895CC8">
              <w:rPr>
                <w:rFonts w:cs="Verdana"/>
              </w:rPr>
              <w:t>clinical</w:t>
            </w:r>
            <w:proofErr w:type="spellEnd"/>
            <w:r w:rsidRPr="00895CC8">
              <w:rPr>
                <w:rFonts w:cs="Verdana"/>
              </w:rPr>
              <w:t xml:space="preserve"> advances (pp. 25-51). Cambridge: Cambridge University Press.</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Default="00F27A1C" w:rsidP="00FD3D8A">
            <w:pPr>
              <w:rPr>
                <w:rFonts w:cs="Verdana"/>
              </w:rPr>
            </w:pPr>
            <w:hyperlink r:id="rId33" w:history="1">
              <w:r w:rsidR="00895CC8" w:rsidRPr="00D372D0">
                <w:rPr>
                  <w:rStyle w:val="Hyperlink"/>
                  <w:rFonts w:cs="Verdana"/>
                </w:rPr>
                <w:t>http://ebooks.cambridge.org/chapter.jsf?bid=CBO9780511543968&amp;cid=CBO9780511543968A012</w:t>
              </w:r>
            </w:hyperlink>
          </w:p>
          <w:p w:rsidR="00895CC8" w:rsidRPr="00895CC8" w:rsidRDefault="00895CC8" w:rsidP="00FD3D8A">
            <w:pPr>
              <w:rPr>
                <w:rFonts w:cs="Verdana"/>
              </w:rPr>
            </w:pPr>
          </w:p>
        </w:tc>
      </w:tr>
      <w:tr w:rsidR="00FD3D8A" w:rsidTr="00A37E7A">
        <w:tc>
          <w:tcPr>
            <w:tcW w:w="534" w:type="dxa"/>
          </w:tcPr>
          <w:p w:rsidR="00FD3D8A" w:rsidRDefault="00FD3D8A" w:rsidP="00FD3D8A">
            <w:pPr>
              <w:rPr>
                <w:rFonts w:cs="Verdana"/>
                <w:b/>
              </w:rPr>
            </w:pPr>
            <w:r>
              <w:rPr>
                <w:rFonts w:cs="Verdana"/>
                <w:b/>
              </w:rPr>
              <w:t>14</w:t>
            </w:r>
          </w:p>
        </w:tc>
        <w:tc>
          <w:tcPr>
            <w:tcW w:w="2661" w:type="dxa"/>
          </w:tcPr>
          <w:p w:rsidR="00FD3D8A" w:rsidRPr="00895CC8" w:rsidRDefault="00895CC8" w:rsidP="00FD3D8A">
            <w:pPr>
              <w:rPr>
                <w:rFonts w:cs="Verdana"/>
              </w:rPr>
            </w:pPr>
            <w:proofErr w:type="spellStart"/>
            <w:r w:rsidRPr="0055212A">
              <w:rPr>
                <w:rFonts w:cs="Verdana"/>
                <w:lang w:val="en-US"/>
              </w:rPr>
              <w:t>Couwenbergh</w:t>
            </w:r>
            <w:proofErr w:type="spellEnd"/>
            <w:r w:rsidRPr="0055212A">
              <w:rPr>
                <w:rFonts w:cs="Verdana"/>
                <w:lang w:val="en-US"/>
              </w:rPr>
              <w:t xml:space="preserve">, C. (2009). Substance abuse and its co-occurrence with other mental health problems in adolescents. </w:t>
            </w:r>
            <w:r w:rsidRPr="00895CC8">
              <w:rPr>
                <w:rFonts w:cs="Verdana"/>
              </w:rPr>
              <w:t>(Proefschrift.) Nijmegen: Ipskamp Drukkers.</w:t>
            </w:r>
          </w:p>
        </w:tc>
        <w:tc>
          <w:tcPr>
            <w:tcW w:w="2867" w:type="dxa"/>
          </w:tcPr>
          <w:p w:rsidR="00FD3D8A" w:rsidRPr="00895CC8" w:rsidRDefault="00AA141F" w:rsidP="00FD3D8A">
            <w:pPr>
              <w:rPr>
                <w:rFonts w:cs="Verdana"/>
              </w:rPr>
            </w:pPr>
            <w:r>
              <w:rPr>
                <w:rFonts w:cs="Verdana"/>
              </w:rPr>
              <w:t>Niet gevonden</w:t>
            </w:r>
          </w:p>
        </w:tc>
        <w:tc>
          <w:tcPr>
            <w:tcW w:w="3226" w:type="dxa"/>
          </w:tcPr>
          <w:p w:rsidR="00FD3D8A" w:rsidRDefault="00F27A1C" w:rsidP="00FD3D8A">
            <w:pPr>
              <w:rPr>
                <w:rFonts w:cs="Verdana"/>
              </w:rPr>
            </w:pPr>
            <w:hyperlink r:id="rId34" w:history="1">
              <w:r w:rsidR="00895CC8" w:rsidRPr="00D372D0">
                <w:rPr>
                  <w:rStyle w:val="Hyperlink"/>
                  <w:rFonts w:cs="Verdana"/>
                </w:rPr>
                <w:t>https://www.drugabuse.gov/sites/default/files/rrcomorbidity.pdf</w:t>
              </w:r>
            </w:hyperlink>
          </w:p>
          <w:p w:rsidR="00895CC8" w:rsidRPr="00895CC8" w:rsidRDefault="00895CC8" w:rsidP="00FD3D8A">
            <w:pPr>
              <w:rPr>
                <w:rFonts w:cs="Verdana"/>
              </w:rPr>
            </w:pPr>
          </w:p>
        </w:tc>
      </w:tr>
    </w:tbl>
    <w:p w:rsidR="00FD3D8A" w:rsidRPr="00B953F8" w:rsidRDefault="00FD3D8A" w:rsidP="00B953F8">
      <w:pPr>
        <w:rPr>
          <w:rFonts w:cs="Verdana"/>
          <w:b/>
        </w:rPr>
      </w:pPr>
    </w:p>
    <w:p w:rsidR="00B953F8" w:rsidRPr="00155844" w:rsidRDefault="00AA141F" w:rsidP="00AA141F">
      <w:pPr>
        <w:pStyle w:val="Kop2"/>
        <w:rPr>
          <w:rFonts w:eastAsia="Times New Roman"/>
          <w:sz w:val="24"/>
          <w:szCs w:val="24"/>
          <w:lang w:eastAsia="nl-BE"/>
        </w:rPr>
      </w:pPr>
      <w:bookmarkStart w:id="30" w:name="_Toc438139821"/>
      <w:r w:rsidRPr="00155844">
        <w:rPr>
          <w:rFonts w:eastAsia="Times New Roman"/>
          <w:sz w:val="24"/>
          <w:szCs w:val="24"/>
          <w:lang w:eastAsia="nl-BE"/>
        </w:rPr>
        <w:t>3.2 Auteurs</w:t>
      </w:r>
      <w:bookmarkEnd w:id="30"/>
    </w:p>
    <w:p w:rsidR="009C650C" w:rsidRPr="00AA141F" w:rsidRDefault="009C650C" w:rsidP="00B953F8">
      <w:pPr>
        <w:rPr>
          <w:rFonts w:eastAsia="Times New Roman" w:cs="Times New Roman"/>
          <w:lang w:eastAsia="nl-BE"/>
        </w:rPr>
      </w:pPr>
      <w:r w:rsidRPr="00AA141F">
        <w:rPr>
          <w:rFonts w:eastAsia="Times New Roman" w:cs="Times New Roman"/>
          <w:lang w:eastAsia="nl-BE"/>
        </w:rPr>
        <w:t>Zoek uit of er van de auteur(s) van je tekst andere werken aanwezig zijn in de campusbibliotheek.2 Kies titels verwant met het thema. Maak van deze bronnen een referenti</w:t>
      </w:r>
      <w:r w:rsidR="00AA141F">
        <w:rPr>
          <w:rFonts w:eastAsia="Times New Roman" w:cs="Times New Roman"/>
          <w:lang w:eastAsia="nl-BE"/>
        </w:rPr>
        <w:t>e op volgens de APA-richtlijnen:</w:t>
      </w:r>
    </w:p>
    <w:p w:rsidR="009C650C" w:rsidRPr="00AA141F" w:rsidRDefault="009C650C" w:rsidP="00AA141F">
      <w:pPr>
        <w:pStyle w:val="Lijstalinea"/>
        <w:numPr>
          <w:ilvl w:val="1"/>
          <w:numId w:val="1"/>
        </w:numPr>
        <w:rPr>
          <w:rFonts w:eastAsia="Times New Roman" w:cs="Times New Roman"/>
          <w:lang w:eastAsia="nl-BE"/>
        </w:rPr>
      </w:pPr>
      <w:proofErr w:type="spellStart"/>
      <w:r w:rsidRPr="00AA141F">
        <w:rPr>
          <w:rFonts w:eastAsia="Times New Roman" w:cs="Times New Roman"/>
          <w:lang w:eastAsia="nl-BE"/>
        </w:rPr>
        <w:t>Rigter</w:t>
      </w:r>
      <w:proofErr w:type="spellEnd"/>
      <w:r w:rsidRPr="00AA141F">
        <w:rPr>
          <w:rFonts w:eastAsia="Times New Roman" w:cs="Times New Roman"/>
          <w:lang w:eastAsia="nl-BE"/>
        </w:rPr>
        <w:t>, H., (2006). Preventie en behandeling bij jongeren. Cannabis, p. 128</w:t>
      </w:r>
    </w:p>
    <w:p w:rsidR="009C650C" w:rsidRPr="00AA141F" w:rsidRDefault="009C650C" w:rsidP="00AA141F">
      <w:pPr>
        <w:pStyle w:val="Lijstalinea"/>
        <w:numPr>
          <w:ilvl w:val="1"/>
          <w:numId w:val="1"/>
        </w:numPr>
        <w:rPr>
          <w:rFonts w:eastAsia="Times New Roman" w:cs="Times New Roman"/>
          <w:lang w:eastAsia="nl-BE"/>
        </w:rPr>
      </w:pPr>
      <w:proofErr w:type="spellStart"/>
      <w:r w:rsidRPr="00AA141F">
        <w:rPr>
          <w:rFonts w:eastAsia="Times New Roman" w:cs="Times New Roman"/>
          <w:lang w:eastAsia="nl-BE"/>
        </w:rPr>
        <w:t>Rigter</w:t>
      </w:r>
      <w:proofErr w:type="spellEnd"/>
      <w:r w:rsidRPr="00AA141F">
        <w:rPr>
          <w:rFonts w:eastAsia="Times New Roman" w:cs="Times New Roman"/>
          <w:lang w:eastAsia="nl-BE"/>
        </w:rPr>
        <w:t xml:space="preserve">, H., (2013). Handboek ontwikkelingspsychopathologie bij kinderen en jeugdigen. </w:t>
      </w:r>
      <w:proofErr w:type="spellStart"/>
      <w:r w:rsidRPr="00AA141F">
        <w:rPr>
          <w:rFonts w:eastAsia="Times New Roman" w:cs="Times New Roman"/>
          <w:lang w:eastAsia="nl-BE"/>
        </w:rPr>
        <w:t>Catalogue</w:t>
      </w:r>
      <w:proofErr w:type="spellEnd"/>
      <w:r w:rsidRPr="00AA141F">
        <w:rPr>
          <w:rFonts w:eastAsia="Times New Roman" w:cs="Times New Roman"/>
          <w:lang w:eastAsia="nl-BE"/>
        </w:rPr>
        <w:t>, p. 559</w:t>
      </w:r>
    </w:p>
    <w:p w:rsidR="009C650C" w:rsidRPr="00AA141F" w:rsidRDefault="009C650C" w:rsidP="00B953F8">
      <w:pPr>
        <w:rPr>
          <w:rFonts w:eastAsia="Times New Roman" w:cs="Times New Roman"/>
          <w:lang w:eastAsia="nl-BE"/>
        </w:rPr>
      </w:pPr>
      <w:r w:rsidRPr="00AA141F">
        <w:rPr>
          <w:rFonts w:eastAsia="Times New Roman" w:cs="Times New Roman"/>
          <w:lang w:eastAsia="nl-BE"/>
        </w:rPr>
        <w:t>Zoek daarnaast twee ‘sterauteurs’. Dit zijn auteur(s) die meer dan eens worden aangehaald. Zoek verder op hun naam en noteer titels verwant met het thema, de vindplaats en de locatie. Maak ook van deze br</w:t>
      </w:r>
      <w:r w:rsidR="00AA141F">
        <w:rPr>
          <w:rFonts w:eastAsia="Times New Roman" w:cs="Times New Roman"/>
          <w:lang w:eastAsia="nl-BE"/>
        </w:rPr>
        <w:t>onnen een referentie op via APA:</w:t>
      </w:r>
    </w:p>
    <w:p w:rsidR="002A646A" w:rsidRPr="00AA141F" w:rsidRDefault="00266CEE" w:rsidP="00AA141F">
      <w:pPr>
        <w:pStyle w:val="Lijstalinea"/>
        <w:numPr>
          <w:ilvl w:val="1"/>
          <w:numId w:val="1"/>
        </w:numPr>
        <w:rPr>
          <w:rFonts w:eastAsia="Times New Roman" w:cs="Times New Roman"/>
          <w:lang w:eastAsia="nl-BE"/>
        </w:rPr>
      </w:pPr>
      <w:proofErr w:type="spellStart"/>
      <w:r w:rsidRPr="00AA141F">
        <w:rPr>
          <w:rFonts w:eastAsia="Times New Roman" w:cs="Times New Roman"/>
          <w:lang w:eastAsia="nl-BE"/>
        </w:rPr>
        <w:t>Junger</w:t>
      </w:r>
      <w:proofErr w:type="spellEnd"/>
      <w:r w:rsidRPr="00AA141F">
        <w:rPr>
          <w:rFonts w:eastAsia="Times New Roman" w:cs="Times New Roman"/>
          <w:lang w:eastAsia="nl-BE"/>
        </w:rPr>
        <w:t>, M. (1993). Achtergronden van delinquent gedrag onder jongens uit vier etnische groepen. Criminologie en forensisch welzijnswerk, 1, p.26-46</w:t>
      </w:r>
    </w:p>
    <w:p w:rsidR="002A646A" w:rsidRPr="00AA141F" w:rsidRDefault="002A646A" w:rsidP="00AA141F">
      <w:pPr>
        <w:pStyle w:val="Lijstalinea"/>
        <w:ind w:left="1440"/>
        <w:rPr>
          <w:rFonts w:eastAsia="Times New Roman" w:cs="Times New Roman"/>
          <w:lang w:eastAsia="nl-BE"/>
        </w:rPr>
      </w:pPr>
      <w:r w:rsidRPr="00AA141F">
        <w:rPr>
          <w:rFonts w:eastAsia="Times New Roman" w:cs="Times New Roman"/>
          <w:u w:val="single"/>
          <w:lang w:eastAsia="nl-BE"/>
        </w:rPr>
        <w:t>Plaats</w:t>
      </w:r>
      <w:r w:rsidRPr="00AA141F">
        <w:rPr>
          <w:rFonts w:eastAsia="Times New Roman" w:cs="Times New Roman"/>
          <w:lang w:eastAsia="nl-BE"/>
        </w:rPr>
        <w:t>: VIVES Campus Kortrijk   Bib gelijkvloers   Tijds. sociaal-agogisch</w:t>
      </w:r>
    </w:p>
    <w:p w:rsidR="009C650C" w:rsidRPr="00AA141F" w:rsidRDefault="009C650C" w:rsidP="00AA141F">
      <w:pPr>
        <w:pStyle w:val="Lijstalinea"/>
        <w:numPr>
          <w:ilvl w:val="1"/>
          <w:numId w:val="1"/>
        </w:numPr>
        <w:rPr>
          <w:rFonts w:eastAsia="Times New Roman" w:cs="Times New Roman"/>
          <w:lang w:eastAsia="nl-BE"/>
        </w:rPr>
      </w:pPr>
      <w:proofErr w:type="spellStart"/>
      <w:r w:rsidRPr="00AA141F">
        <w:rPr>
          <w:rFonts w:eastAsia="Times New Roman" w:cs="Times New Roman"/>
          <w:lang w:eastAsia="nl-BE"/>
        </w:rPr>
        <w:t>Junger</w:t>
      </w:r>
      <w:proofErr w:type="spellEnd"/>
      <w:r w:rsidRPr="00AA141F">
        <w:rPr>
          <w:rFonts w:eastAsia="Times New Roman" w:cs="Times New Roman"/>
          <w:lang w:eastAsia="nl-BE"/>
        </w:rPr>
        <w:t xml:space="preserve">, M. (2003). Duwen, schoppen en slaan: agressie op jonge leeftijd. </w:t>
      </w:r>
      <w:r w:rsidR="002A646A" w:rsidRPr="00AA141F">
        <w:rPr>
          <w:rFonts w:eastAsia="Times New Roman" w:cs="Times New Roman"/>
          <w:lang w:eastAsia="nl-BE"/>
        </w:rPr>
        <w:t>Pedagogiek in praktijk magazine, 13, p. 16-19</w:t>
      </w:r>
    </w:p>
    <w:p w:rsidR="002A646A" w:rsidRPr="00AA141F" w:rsidRDefault="002A646A" w:rsidP="00AA141F">
      <w:pPr>
        <w:pStyle w:val="Lijstalinea"/>
        <w:ind w:left="1440"/>
        <w:rPr>
          <w:rFonts w:eastAsia="Times New Roman" w:cs="Times New Roman"/>
          <w:lang w:eastAsia="nl-BE"/>
        </w:rPr>
      </w:pPr>
      <w:r w:rsidRPr="00AA141F">
        <w:rPr>
          <w:rFonts w:eastAsia="Times New Roman" w:cs="Times New Roman"/>
          <w:u w:val="single"/>
          <w:lang w:eastAsia="nl-BE"/>
        </w:rPr>
        <w:lastRenderedPageBreak/>
        <w:t>Plaats</w:t>
      </w:r>
      <w:r w:rsidRPr="00AA141F">
        <w:rPr>
          <w:rFonts w:eastAsia="Times New Roman" w:cs="Times New Roman"/>
          <w:lang w:eastAsia="nl-BE"/>
        </w:rPr>
        <w:t>: VIVES Campus Roeselare open rek   T KINDERVERPL</w:t>
      </w:r>
    </w:p>
    <w:p w:rsidR="00E87F38" w:rsidRPr="00AA141F" w:rsidRDefault="00914B71" w:rsidP="00AA141F">
      <w:pPr>
        <w:pStyle w:val="Lijstalinea"/>
        <w:numPr>
          <w:ilvl w:val="1"/>
          <w:numId w:val="1"/>
        </w:numPr>
        <w:rPr>
          <w:rFonts w:eastAsia="Times New Roman" w:cs="Times New Roman"/>
          <w:lang w:eastAsia="nl-BE"/>
        </w:rPr>
      </w:pPr>
      <w:proofErr w:type="spellStart"/>
      <w:r w:rsidRPr="00AA141F">
        <w:rPr>
          <w:rFonts w:eastAsia="Times New Roman" w:cs="Times New Roman"/>
          <w:lang w:eastAsia="nl-BE"/>
        </w:rPr>
        <w:t>Wartna</w:t>
      </w:r>
      <w:proofErr w:type="spellEnd"/>
      <w:r w:rsidRPr="00AA141F">
        <w:rPr>
          <w:rFonts w:eastAsia="Times New Roman" w:cs="Times New Roman"/>
          <w:lang w:eastAsia="nl-BE"/>
        </w:rPr>
        <w:t xml:space="preserve">, B., Tollenaar, N., &amp; Bogaerts, S. (2009). </w:t>
      </w:r>
      <w:proofErr w:type="spellStart"/>
      <w:r w:rsidRPr="00AA141F">
        <w:rPr>
          <w:rFonts w:eastAsia="Times New Roman" w:cs="Times New Roman"/>
          <w:lang w:eastAsia="nl-BE"/>
        </w:rPr>
        <w:t>StatRec</w:t>
      </w:r>
      <w:proofErr w:type="spellEnd"/>
      <w:r w:rsidRPr="00AA141F">
        <w:rPr>
          <w:rFonts w:eastAsia="Times New Roman" w:cs="Times New Roman"/>
          <w:lang w:eastAsia="nl-BE"/>
        </w:rPr>
        <w:t>: inschatting van het recidivegevaar van verdachten van een misdrijf. Tijdschrift voor criminologie, 51, p. 277 – 295</w:t>
      </w:r>
    </w:p>
    <w:p w:rsidR="006F3A46" w:rsidRPr="00AA141F" w:rsidRDefault="006F3A46" w:rsidP="00AA141F">
      <w:pPr>
        <w:pStyle w:val="Lijstalinea"/>
        <w:ind w:left="1440"/>
        <w:rPr>
          <w:rFonts w:eastAsia="Times New Roman" w:cs="Times New Roman"/>
          <w:lang w:eastAsia="nl-BE"/>
        </w:rPr>
      </w:pPr>
      <w:r w:rsidRPr="00AA141F">
        <w:rPr>
          <w:rFonts w:eastAsia="Times New Roman" w:cs="Times New Roman"/>
          <w:u w:val="single"/>
          <w:lang w:eastAsia="nl-BE"/>
        </w:rPr>
        <w:t>Plaats</w:t>
      </w:r>
      <w:r w:rsidRPr="00AA141F">
        <w:rPr>
          <w:rFonts w:eastAsia="Times New Roman" w:cs="Times New Roman"/>
          <w:lang w:eastAsia="nl-BE"/>
        </w:rPr>
        <w:t>: VIVES Campus Kortrijk   Bib gelijkvloers   Tijds. sociaal-agogisch</w:t>
      </w:r>
    </w:p>
    <w:p w:rsidR="007F591C" w:rsidRPr="00155844" w:rsidRDefault="00AA141F" w:rsidP="00AA141F">
      <w:pPr>
        <w:pStyle w:val="Kop2"/>
        <w:rPr>
          <w:rFonts w:eastAsia="Times New Roman" w:cs="Times New Roman"/>
          <w:sz w:val="24"/>
          <w:szCs w:val="24"/>
          <w:lang w:eastAsia="nl-BE"/>
        </w:rPr>
      </w:pPr>
      <w:bookmarkStart w:id="31" w:name="_Toc438139822"/>
      <w:r w:rsidRPr="00155844">
        <w:rPr>
          <w:sz w:val="24"/>
          <w:szCs w:val="24"/>
        </w:rPr>
        <w:t xml:space="preserve">3.3 </w:t>
      </w:r>
      <w:r w:rsidR="007F591C" w:rsidRPr="00155844">
        <w:rPr>
          <w:sz w:val="24"/>
          <w:szCs w:val="24"/>
        </w:rPr>
        <w:t>Zoek ter plaatse in bieb</w:t>
      </w:r>
      <w:bookmarkEnd w:id="31"/>
    </w:p>
    <w:p w:rsidR="00575289" w:rsidRDefault="00575289" w:rsidP="007F591C">
      <w:pPr>
        <w:rPr>
          <w:rFonts w:cs="Verdana"/>
        </w:rPr>
      </w:pPr>
      <w:r>
        <w:rPr>
          <w:rFonts w:cs="Verdana"/>
        </w:rPr>
        <w:t xml:space="preserve">Ter Horst, W. (2006). Het herstel van het  gewone leven. </w:t>
      </w:r>
      <w:proofErr w:type="spellStart"/>
      <w:r>
        <w:rPr>
          <w:rFonts w:cs="Verdana"/>
        </w:rPr>
        <w:t>Bohn</w:t>
      </w:r>
      <w:proofErr w:type="spellEnd"/>
      <w:r>
        <w:rPr>
          <w:rFonts w:cs="Verdana"/>
        </w:rPr>
        <w:t xml:space="preserve"> </w:t>
      </w:r>
      <w:proofErr w:type="spellStart"/>
      <w:r>
        <w:rPr>
          <w:rFonts w:cs="Verdana"/>
        </w:rPr>
        <w:t>Stafleu</w:t>
      </w:r>
      <w:proofErr w:type="spellEnd"/>
      <w:r>
        <w:rPr>
          <w:rFonts w:cs="Verdana"/>
        </w:rPr>
        <w:t xml:space="preserve"> van </w:t>
      </w:r>
      <w:proofErr w:type="spellStart"/>
      <w:r>
        <w:rPr>
          <w:rFonts w:cs="Verdana"/>
        </w:rPr>
        <w:t>Loghum</w:t>
      </w:r>
      <w:proofErr w:type="spellEnd"/>
      <w:r>
        <w:rPr>
          <w:rFonts w:cs="Verdana"/>
        </w:rPr>
        <w:t>.</w:t>
      </w:r>
    </w:p>
    <w:p w:rsidR="00AA0C37" w:rsidRDefault="00AA0C37" w:rsidP="007F591C">
      <w:pPr>
        <w:rPr>
          <w:rFonts w:cs="Verdana"/>
        </w:rPr>
      </w:pPr>
      <w:r>
        <w:rPr>
          <w:rFonts w:cs="Verdana"/>
        </w:rPr>
        <w:t>Op de voorflap zie je een lachend meisje van ongeveer vijf jaar. De achtergrond van de foto met het meisje schemert. Op de voorflap zie je ook in het wit de titel van het boek staan en in het zwart de auteur. Het boek spreekt meteen aan om te lezen omdat het een foto is waar je meteen vrolijk van wordt. Er worden ook lichte kleuren gebruikt om de voorflap aantrekkelijk te maken.</w:t>
      </w:r>
    </w:p>
    <w:p w:rsidR="00AA0C37" w:rsidRDefault="00AA0C37" w:rsidP="007F591C">
      <w:pPr>
        <w:rPr>
          <w:rFonts w:cs="Verdana"/>
        </w:rPr>
      </w:pPr>
      <w:r>
        <w:rPr>
          <w:rFonts w:cs="Verdana"/>
        </w:rPr>
        <w:t xml:space="preserve">Op de achterflap vind je bovenaan nog eens de titel van het boek in het kleur wit. Je ziet een stuk van de foto van op de voorflap (de arm van het meisje). Ook de achterflap is in lichte kleuren en maakt het boek ook aantrekkelijk. Er is op de achterflap ook een korte inhoud van het boek te vinden. </w:t>
      </w:r>
    </w:p>
    <w:p w:rsidR="0055212A" w:rsidRDefault="00AA0C37" w:rsidP="007F591C">
      <w:pPr>
        <w:rPr>
          <w:rFonts w:cs="Verdana"/>
        </w:rPr>
      </w:pPr>
      <w:r>
        <w:rPr>
          <w:rFonts w:cs="Verdana"/>
        </w:rPr>
        <w:t>Vaktermen:</w:t>
      </w:r>
    </w:p>
    <w:tbl>
      <w:tblPr>
        <w:tblStyle w:val="Tabelraster"/>
        <w:tblW w:w="0" w:type="auto"/>
        <w:tblLook w:val="04A0" w:firstRow="1" w:lastRow="0" w:firstColumn="1" w:lastColumn="0" w:noHBand="0" w:noVBand="1"/>
      </w:tblPr>
      <w:tblGrid>
        <w:gridCol w:w="1526"/>
        <w:gridCol w:w="7686"/>
      </w:tblGrid>
      <w:tr w:rsidR="00AA0C37" w:rsidTr="00AA0C37">
        <w:tc>
          <w:tcPr>
            <w:tcW w:w="1526" w:type="dxa"/>
          </w:tcPr>
          <w:p w:rsidR="00AA0C37" w:rsidRDefault="00AA0C37" w:rsidP="007F591C">
            <w:pPr>
              <w:rPr>
                <w:rFonts w:cs="Verdana"/>
              </w:rPr>
            </w:pPr>
            <w:r>
              <w:rPr>
                <w:rFonts w:cs="Verdana"/>
              </w:rPr>
              <w:t>specialismen</w:t>
            </w:r>
          </w:p>
        </w:tc>
        <w:tc>
          <w:tcPr>
            <w:tcW w:w="7686" w:type="dxa"/>
          </w:tcPr>
          <w:p w:rsidR="00AA0C37" w:rsidRDefault="00AA0C37" w:rsidP="00AA0C37">
            <w:pPr>
              <w:rPr>
                <w:rFonts w:cs="Verdana"/>
              </w:rPr>
            </w:pPr>
            <w:r w:rsidRPr="00AA0C37">
              <w:rPr>
                <w:rFonts w:cs="Verdana"/>
                <w:bCs/>
              </w:rPr>
              <w:t>onderwerp waar iemand zeer deskundig in</w:t>
            </w:r>
            <w:r w:rsidRPr="00AA0C37">
              <w:rPr>
                <w:rFonts w:cs="Verdana"/>
                <w:b/>
                <w:bCs/>
              </w:rPr>
              <w:t xml:space="preserve"> is</w:t>
            </w:r>
            <w:r w:rsidRPr="00AA0C37">
              <w:rPr>
                <w:rFonts w:cs="Verdana"/>
              </w:rPr>
              <w:t> </w:t>
            </w:r>
            <w:proofErr w:type="spellStart"/>
            <w:r w:rsidRPr="00AA0C37">
              <w:rPr>
                <w:rFonts w:cs="Verdana"/>
              </w:rPr>
              <w:t>vb</w:t>
            </w:r>
            <w:proofErr w:type="spellEnd"/>
            <w:r w:rsidRPr="00AA0C37">
              <w:rPr>
                <w:rFonts w:cs="Verdana"/>
              </w:rPr>
              <w:t>: het repareren van fietsen is zijn specialisme</w:t>
            </w:r>
            <w:r w:rsidRPr="00AA0C37">
              <w:rPr>
                <w:rFonts w:cs="Verdana"/>
              </w:rPr>
              <w:br/>
              <w:t>Gevonden op </w:t>
            </w:r>
            <w:hyperlink r:id="rId35" w:tgtFrame="_blank" w:history="1">
              <w:r w:rsidRPr="00AA0C37">
                <w:rPr>
                  <w:rStyle w:val="Hyperlink"/>
                  <w:rFonts w:cs="Verdana"/>
                </w:rPr>
                <w:t>http://www.muiswerk.nl/mowb/?word=specialisme</w:t>
              </w:r>
            </w:hyperlink>
          </w:p>
        </w:tc>
      </w:tr>
    </w:tbl>
    <w:p w:rsidR="00AA0C37" w:rsidRPr="0055212A" w:rsidRDefault="00AA0C37" w:rsidP="007F591C">
      <w:pPr>
        <w:rPr>
          <w:rFonts w:cs="Verdana"/>
        </w:rPr>
      </w:pPr>
      <w:r>
        <w:rPr>
          <w:rFonts w:cs="Verdana"/>
        </w:rPr>
        <w:t>(er staat meer één vakterm op het boek.)</w:t>
      </w:r>
    </w:p>
    <w:p w:rsidR="007F591C" w:rsidRPr="007F591C" w:rsidRDefault="007F591C" w:rsidP="007F591C">
      <w:pPr>
        <w:rPr>
          <w:rFonts w:cs="Verdana"/>
          <w:b/>
        </w:rPr>
      </w:pPr>
    </w:p>
    <w:p w:rsidR="007F591C" w:rsidRPr="00155844" w:rsidRDefault="002B361B" w:rsidP="002B361B">
      <w:pPr>
        <w:pStyle w:val="Kop2"/>
        <w:rPr>
          <w:sz w:val="24"/>
          <w:szCs w:val="24"/>
        </w:rPr>
      </w:pPr>
      <w:bookmarkStart w:id="32" w:name="_Toc438139823"/>
      <w:r w:rsidRPr="00155844">
        <w:rPr>
          <w:sz w:val="24"/>
          <w:szCs w:val="24"/>
        </w:rPr>
        <w:t>3.</w:t>
      </w:r>
      <w:r w:rsidR="007F591C" w:rsidRPr="00155844">
        <w:rPr>
          <w:sz w:val="24"/>
          <w:szCs w:val="24"/>
        </w:rPr>
        <w:t>4 Zoek verder buiten je basistekst</w:t>
      </w:r>
      <w:bookmarkEnd w:id="32"/>
    </w:p>
    <w:tbl>
      <w:tblPr>
        <w:tblStyle w:val="Tabelraster"/>
        <w:tblW w:w="0" w:type="auto"/>
        <w:tblLayout w:type="fixed"/>
        <w:tblLook w:val="04A0" w:firstRow="1" w:lastRow="0" w:firstColumn="1" w:lastColumn="0" w:noHBand="0" w:noVBand="1"/>
      </w:tblPr>
      <w:tblGrid>
        <w:gridCol w:w="2235"/>
        <w:gridCol w:w="7053"/>
      </w:tblGrid>
      <w:tr w:rsidR="00E7668C" w:rsidTr="00DD048C">
        <w:tc>
          <w:tcPr>
            <w:tcW w:w="2235" w:type="dxa"/>
          </w:tcPr>
          <w:p w:rsidR="00E7668C" w:rsidRDefault="00E7668C" w:rsidP="002B361B">
            <w:pPr>
              <w:pStyle w:val="Kop3"/>
              <w:outlineLvl w:val="2"/>
            </w:pPr>
            <w:bookmarkStart w:id="33" w:name="_Toc438139824"/>
            <w:r>
              <w:t>boeken</w:t>
            </w:r>
            <w:bookmarkEnd w:id="33"/>
          </w:p>
        </w:tc>
        <w:tc>
          <w:tcPr>
            <w:tcW w:w="7053" w:type="dxa"/>
          </w:tcPr>
          <w:p w:rsidR="00E7668C" w:rsidRDefault="00E7668C" w:rsidP="007F591C">
            <w:pPr>
              <w:rPr>
                <w:rFonts w:cs="Verdana"/>
              </w:rPr>
            </w:pPr>
            <w:r>
              <w:rPr>
                <w:rFonts w:cs="Verdana"/>
              </w:rPr>
              <w:t>Trefwoord: asociale jeugd</w:t>
            </w:r>
          </w:p>
          <w:p w:rsidR="00E7668C" w:rsidRDefault="00E7668C" w:rsidP="007F591C">
            <w:pPr>
              <w:rPr>
                <w:rFonts w:cs="Verdana"/>
              </w:rPr>
            </w:pPr>
            <w:r>
              <w:rPr>
                <w:rFonts w:cs="Verdana"/>
              </w:rPr>
              <w:t xml:space="preserve">Opgezocht in: </w:t>
            </w:r>
            <w:r w:rsidR="004D1330">
              <w:rPr>
                <w:rFonts w:cs="Verdana"/>
              </w:rPr>
              <w:t>Limo</w:t>
            </w:r>
          </w:p>
          <w:p w:rsidR="00E7668C" w:rsidRDefault="00E7668C" w:rsidP="007F591C">
            <w:pPr>
              <w:rPr>
                <w:rFonts w:cs="Verdana"/>
              </w:rPr>
            </w:pPr>
            <w:r>
              <w:rPr>
                <w:rFonts w:cs="Verdana"/>
              </w:rPr>
              <w:t>Zoekresultaten: 4</w:t>
            </w:r>
          </w:p>
          <w:p w:rsidR="00E7668C" w:rsidRPr="00E7668C" w:rsidRDefault="00E7668C" w:rsidP="00704399">
            <w:pPr>
              <w:rPr>
                <w:rFonts w:cs="Verdana"/>
              </w:rPr>
            </w:pPr>
            <w:r>
              <w:rPr>
                <w:rFonts w:cs="Verdana"/>
              </w:rPr>
              <w:t xml:space="preserve">Bron: </w:t>
            </w:r>
            <w:r w:rsidR="00704399">
              <w:rPr>
                <w:rFonts w:cs="Verdana"/>
              </w:rPr>
              <w:t xml:space="preserve"> </w:t>
            </w:r>
            <w:proofErr w:type="spellStart"/>
            <w:r w:rsidR="00704399">
              <w:rPr>
                <w:rFonts w:cs="Verdana"/>
              </w:rPr>
              <w:t>Prinzie</w:t>
            </w:r>
            <w:proofErr w:type="spellEnd"/>
            <w:r w:rsidR="00704399">
              <w:rPr>
                <w:rFonts w:cs="Verdana"/>
              </w:rPr>
              <w:t xml:space="preserve">, P. (2004). </w:t>
            </w:r>
            <w:r w:rsidR="00704399" w:rsidRPr="00704399">
              <w:rPr>
                <w:rFonts w:cs="Verdana"/>
                <w:i/>
              </w:rPr>
              <w:t>Waarom doet mijnkind zo moeilijk?: moeilijk gedrag begrijpen</w:t>
            </w:r>
            <w:r w:rsidR="00704399">
              <w:rPr>
                <w:rFonts w:cs="Verdana"/>
              </w:rPr>
              <w:t xml:space="preserve">, </w:t>
            </w:r>
            <w:r w:rsidR="00704399" w:rsidRPr="00704399">
              <w:rPr>
                <w:rFonts w:cs="Verdana"/>
                <w:i/>
              </w:rPr>
              <w:t>efficiënt straffen en belonen</w:t>
            </w:r>
            <w:r w:rsidR="00704399">
              <w:rPr>
                <w:rFonts w:cs="Verdana"/>
              </w:rPr>
              <w:t xml:space="preserve">. Tielt: </w:t>
            </w:r>
            <w:proofErr w:type="spellStart"/>
            <w:r w:rsidR="00704399">
              <w:rPr>
                <w:rFonts w:cs="Verdana"/>
              </w:rPr>
              <w:t>Lannoo</w:t>
            </w:r>
            <w:proofErr w:type="spellEnd"/>
            <w:r w:rsidR="00704399">
              <w:rPr>
                <w:rFonts w:cs="Verdana"/>
              </w:rPr>
              <w:t>.</w:t>
            </w:r>
          </w:p>
        </w:tc>
      </w:tr>
      <w:tr w:rsidR="00E7668C" w:rsidTr="00DD048C">
        <w:tc>
          <w:tcPr>
            <w:tcW w:w="2235" w:type="dxa"/>
          </w:tcPr>
          <w:p w:rsidR="00E7668C" w:rsidRPr="00E7668C" w:rsidRDefault="00E7668C" w:rsidP="00E7668C">
            <w:pPr>
              <w:rPr>
                <w:rFonts w:cs="Verdana"/>
              </w:rPr>
            </w:pPr>
            <w:r>
              <w:rPr>
                <w:rFonts w:cs="Verdana"/>
              </w:rPr>
              <w:t xml:space="preserve"> </w:t>
            </w:r>
          </w:p>
        </w:tc>
        <w:tc>
          <w:tcPr>
            <w:tcW w:w="7053" w:type="dxa"/>
          </w:tcPr>
          <w:p w:rsidR="00E7668C" w:rsidRDefault="00704399" w:rsidP="007F591C">
            <w:pPr>
              <w:rPr>
                <w:rFonts w:cs="Verdana"/>
              </w:rPr>
            </w:pPr>
            <w:r>
              <w:rPr>
                <w:rFonts w:cs="Verdana"/>
              </w:rPr>
              <w:t>Trefwoord:</w:t>
            </w:r>
            <w:r w:rsidR="004D1330">
              <w:rPr>
                <w:rFonts w:cs="Verdana"/>
              </w:rPr>
              <w:t xml:space="preserve"> jeugdbende</w:t>
            </w:r>
          </w:p>
          <w:p w:rsidR="00704399" w:rsidRDefault="00704399" w:rsidP="007F591C">
            <w:pPr>
              <w:rPr>
                <w:rFonts w:cs="Verdana"/>
              </w:rPr>
            </w:pPr>
            <w:r>
              <w:rPr>
                <w:rFonts w:cs="Verdana"/>
              </w:rPr>
              <w:t xml:space="preserve">Opgezocht in: </w:t>
            </w:r>
            <w:r w:rsidR="004D1330">
              <w:rPr>
                <w:rFonts w:cs="Verdana"/>
              </w:rPr>
              <w:t>Limo</w:t>
            </w:r>
            <w:r>
              <w:rPr>
                <w:rFonts w:cs="Verdana"/>
              </w:rPr>
              <w:t xml:space="preserve"> </w:t>
            </w:r>
          </w:p>
          <w:p w:rsidR="00704399" w:rsidRDefault="00704399" w:rsidP="007F591C">
            <w:pPr>
              <w:rPr>
                <w:rFonts w:cs="Verdana"/>
              </w:rPr>
            </w:pPr>
            <w:r>
              <w:rPr>
                <w:rFonts w:cs="Verdana"/>
              </w:rPr>
              <w:t>Zoekresultaten:</w:t>
            </w:r>
            <w:r w:rsidR="004D1330">
              <w:rPr>
                <w:rFonts w:cs="Verdana"/>
              </w:rPr>
              <w:t xml:space="preserve"> 6</w:t>
            </w:r>
          </w:p>
          <w:p w:rsidR="004D1330" w:rsidRPr="00704399" w:rsidRDefault="00704399" w:rsidP="004D1330">
            <w:pPr>
              <w:rPr>
                <w:rFonts w:cs="Verdana"/>
              </w:rPr>
            </w:pPr>
            <w:r>
              <w:rPr>
                <w:rFonts w:cs="Verdana"/>
              </w:rPr>
              <w:t>Bron:</w:t>
            </w:r>
            <w:r w:rsidR="004D1330">
              <w:rPr>
                <w:rFonts w:cs="Verdana"/>
              </w:rPr>
              <w:t xml:space="preserve"> </w:t>
            </w:r>
            <w:proofErr w:type="spellStart"/>
            <w:r w:rsidR="004D1330">
              <w:rPr>
                <w:rFonts w:cs="Verdana"/>
              </w:rPr>
              <w:t>Boere</w:t>
            </w:r>
            <w:proofErr w:type="spellEnd"/>
            <w:r w:rsidR="004D1330">
              <w:rPr>
                <w:rFonts w:cs="Verdana"/>
              </w:rPr>
              <w:t xml:space="preserve">, R. (2008). </w:t>
            </w:r>
            <w:r w:rsidR="004D1330" w:rsidRPr="004D1330">
              <w:rPr>
                <w:rFonts w:cs="Verdana"/>
                <w:i/>
              </w:rPr>
              <w:t>Bang voor de bende</w:t>
            </w:r>
            <w:r w:rsidR="004D1330">
              <w:rPr>
                <w:rFonts w:cs="Verdana"/>
                <w:i/>
              </w:rPr>
              <w:t xml:space="preserve">. </w:t>
            </w:r>
            <w:r w:rsidR="004D1330">
              <w:rPr>
                <w:rFonts w:cs="Verdana"/>
              </w:rPr>
              <w:t>Lier: Van In.</w:t>
            </w:r>
          </w:p>
        </w:tc>
      </w:tr>
      <w:tr w:rsidR="00E7668C" w:rsidTr="00DD048C">
        <w:tc>
          <w:tcPr>
            <w:tcW w:w="2235" w:type="dxa"/>
          </w:tcPr>
          <w:p w:rsidR="00E7668C" w:rsidRDefault="00E7668C" w:rsidP="007F591C">
            <w:pPr>
              <w:rPr>
                <w:rFonts w:cs="Verdana"/>
                <w:b/>
              </w:rPr>
            </w:pPr>
          </w:p>
        </w:tc>
        <w:tc>
          <w:tcPr>
            <w:tcW w:w="7053" w:type="dxa"/>
          </w:tcPr>
          <w:p w:rsidR="00E7668C" w:rsidRDefault="004D1330" w:rsidP="007F591C">
            <w:pPr>
              <w:rPr>
                <w:rFonts w:cs="Verdana"/>
              </w:rPr>
            </w:pPr>
            <w:r>
              <w:rPr>
                <w:rFonts w:cs="Verdana"/>
              </w:rPr>
              <w:t>Trefwoord: Vandalisme</w:t>
            </w:r>
          </w:p>
          <w:p w:rsidR="004D1330" w:rsidRDefault="004D1330" w:rsidP="007F591C">
            <w:pPr>
              <w:rPr>
                <w:rFonts w:cs="Verdana"/>
              </w:rPr>
            </w:pPr>
            <w:r>
              <w:rPr>
                <w:rFonts w:cs="Verdana"/>
              </w:rPr>
              <w:t>Opgezocht in: Limo</w:t>
            </w:r>
          </w:p>
          <w:p w:rsidR="004D1330" w:rsidRDefault="004D1330" w:rsidP="007F591C">
            <w:pPr>
              <w:rPr>
                <w:rFonts w:cs="Verdana"/>
              </w:rPr>
            </w:pPr>
            <w:r>
              <w:rPr>
                <w:rFonts w:cs="Verdana"/>
              </w:rPr>
              <w:t xml:space="preserve">Zoekresultaten: </w:t>
            </w:r>
            <w:r w:rsidR="00DB77CD">
              <w:rPr>
                <w:rFonts w:cs="Verdana"/>
              </w:rPr>
              <w:t>42</w:t>
            </w:r>
          </w:p>
          <w:p w:rsidR="004D1330" w:rsidRPr="004D1330" w:rsidRDefault="004D1330" w:rsidP="00DB77CD">
            <w:pPr>
              <w:rPr>
                <w:rFonts w:cs="Verdana"/>
              </w:rPr>
            </w:pPr>
            <w:r>
              <w:rPr>
                <w:rFonts w:cs="Verdana"/>
              </w:rPr>
              <w:t>Bron: Wietsma, A. (1986</w:t>
            </w:r>
            <w:r w:rsidR="00DB77CD">
              <w:rPr>
                <w:rFonts w:cs="Verdana"/>
              </w:rPr>
              <w:t xml:space="preserve">). </w:t>
            </w:r>
            <w:r w:rsidR="00DB77CD" w:rsidRPr="00DB77CD">
              <w:rPr>
                <w:rFonts w:cs="Verdana"/>
                <w:i/>
              </w:rPr>
              <w:t xml:space="preserve">Strijd om de straat: vandalisme, maatschappelijke </w:t>
            </w:r>
            <w:proofErr w:type="spellStart"/>
            <w:r w:rsidR="00DB77CD" w:rsidRPr="00DB77CD">
              <w:rPr>
                <w:rFonts w:cs="Verdana"/>
                <w:i/>
              </w:rPr>
              <w:t>kontrole</w:t>
            </w:r>
            <w:proofErr w:type="spellEnd"/>
            <w:r w:rsidR="00DB77CD" w:rsidRPr="00DB77CD">
              <w:rPr>
                <w:rFonts w:cs="Verdana"/>
                <w:i/>
              </w:rPr>
              <w:t xml:space="preserve"> en automatisering</w:t>
            </w:r>
            <w:r w:rsidR="00DB77CD">
              <w:rPr>
                <w:rFonts w:cs="Verdana"/>
                <w:i/>
              </w:rPr>
              <w:t xml:space="preserve">. </w:t>
            </w:r>
            <w:r w:rsidR="00DB77CD">
              <w:rPr>
                <w:rFonts w:cs="Verdana"/>
              </w:rPr>
              <w:t>Amsterdam: SUA.</w:t>
            </w:r>
          </w:p>
        </w:tc>
      </w:tr>
      <w:tr w:rsidR="00E7668C" w:rsidTr="00DD048C">
        <w:tc>
          <w:tcPr>
            <w:tcW w:w="2235" w:type="dxa"/>
          </w:tcPr>
          <w:p w:rsidR="00E7668C" w:rsidRDefault="00E7668C" w:rsidP="002B361B">
            <w:pPr>
              <w:pStyle w:val="Kop3"/>
              <w:outlineLvl w:val="2"/>
            </w:pPr>
            <w:bookmarkStart w:id="34" w:name="_Toc438139825"/>
            <w:r>
              <w:t>Artikels</w:t>
            </w:r>
            <w:bookmarkEnd w:id="34"/>
          </w:p>
        </w:tc>
        <w:tc>
          <w:tcPr>
            <w:tcW w:w="7053" w:type="dxa"/>
          </w:tcPr>
          <w:p w:rsidR="00E7668C" w:rsidRDefault="00DB77CD" w:rsidP="007F591C">
            <w:pPr>
              <w:rPr>
                <w:rFonts w:cs="Verdana"/>
              </w:rPr>
            </w:pPr>
            <w:r>
              <w:rPr>
                <w:rFonts w:cs="Verdana"/>
              </w:rPr>
              <w:t>Trefwoord: Vandalisme</w:t>
            </w:r>
          </w:p>
          <w:p w:rsidR="00DB77CD" w:rsidRDefault="00DB77CD" w:rsidP="007F591C">
            <w:pPr>
              <w:rPr>
                <w:rFonts w:cs="Verdana"/>
              </w:rPr>
            </w:pPr>
            <w:r>
              <w:rPr>
                <w:rFonts w:cs="Verdana"/>
              </w:rPr>
              <w:t>Opgezocht in: Limo</w:t>
            </w:r>
          </w:p>
          <w:p w:rsidR="00DB77CD" w:rsidRDefault="00DB77CD" w:rsidP="007F591C">
            <w:pPr>
              <w:rPr>
                <w:rFonts w:cs="Verdana"/>
              </w:rPr>
            </w:pPr>
            <w:r>
              <w:rPr>
                <w:rFonts w:cs="Verdana"/>
              </w:rPr>
              <w:t>Zoekresultaten: 5</w:t>
            </w:r>
          </w:p>
          <w:p w:rsidR="00DB77CD" w:rsidRPr="00DB77CD" w:rsidRDefault="00DB77CD" w:rsidP="00DB77CD">
            <w:pPr>
              <w:rPr>
                <w:rFonts w:cs="Verdana"/>
              </w:rPr>
            </w:pPr>
            <w:r>
              <w:rPr>
                <w:rFonts w:cs="Verdana"/>
              </w:rPr>
              <w:t xml:space="preserve">Bron: Koutstaal, J. (2004). Vandalisme is een grote kostenpost bij speeltuinbeheer. </w:t>
            </w:r>
            <w:r w:rsidRPr="00DB77CD">
              <w:rPr>
                <w:rFonts w:cs="Verdana"/>
                <w:i/>
              </w:rPr>
              <w:t xml:space="preserve">Tuin en landschap, </w:t>
            </w:r>
            <w:r>
              <w:rPr>
                <w:rFonts w:cs="Verdana"/>
              </w:rPr>
              <w:t>18, 58 – 60.</w:t>
            </w:r>
          </w:p>
        </w:tc>
      </w:tr>
      <w:tr w:rsidR="00E7668C" w:rsidTr="00DD048C">
        <w:tc>
          <w:tcPr>
            <w:tcW w:w="2235" w:type="dxa"/>
          </w:tcPr>
          <w:p w:rsidR="00E7668C" w:rsidRDefault="00E7668C" w:rsidP="007F591C">
            <w:pPr>
              <w:rPr>
                <w:rFonts w:cs="Verdana"/>
                <w:b/>
              </w:rPr>
            </w:pPr>
          </w:p>
        </w:tc>
        <w:tc>
          <w:tcPr>
            <w:tcW w:w="7053" w:type="dxa"/>
          </w:tcPr>
          <w:p w:rsidR="00E7668C" w:rsidRDefault="00DB77CD" w:rsidP="007F591C">
            <w:pPr>
              <w:rPr>
                <w:rFonts w:cs="Verdana"/>
              </w:rPr>
            </w:pPr>
            <w:r>
              <w:rPr>
                <w:rFonts w:cs="Verdana"/>
              </w:rPr>
              <w:t>Trefwoord: criminele jongeren</w:t>
            </w:r>
          </w:p>
          <w:p w:rsidR="00DB77CD" w:rsidRDefault="00DB77CD" w:rsidP="007F591C">
            <w:pPr>
              <w:rPr>
                <w:rFonts w:cs="Verdana"/>
              </w:rPr>
            </w:pPr>
            <w:r>
              <w:rPr>
                <w:rFonts w:cs="Verdana"/>
              </w:rPr>
              <w:t>Opgezocht in: Limo</w:t>
            </w:r>
          </w:p>
          <w:p w:rsidR="00DB77CD" w:rsidRDefault="00DB77CD" w:rsidP="007F591C">
            <w:pPr>
              <w:rPr>
                <w:rFonts w:cs="Verdana"/>
              </w:rPr>
            </w:pPr>
            <w:r>
              <w:rPr>
                <w:rFonts w:cs="Verdana"/>
              </w:rPr>
              <w:t>Zoekresultaten: 5</w:t>
            </w:r>
          </w:p>
          <w:p w:rsidR="00DB77CD" w:rsidRPr="00DB77CD" w:rsidRDefault="00DB77CD" w:rsidP="00BF6C68">
            <w:pPr>
              <w:rPr>
                <w:rFonts w:cs="Verdana"/>
              </w:rPr>
            </w:pPr>
            <w:r>
              <w:rPr>
                <w:rFonts w:cs="Verdana"/>
              </w:rPr>
              <w:t>Bron:</w:t>
            </w:r>
            <w:r w:rsidR="00BF6C68">
              <w:rPr>
                <w:rFonts w:cs="Verdana"/>
              </w:rPr>
              <w:t xml:space="preserve"> Van Rooijen, M. (2008). </w:t>
            </w:r>
            <w:r w:rsidR="00BF6C68" w:rsidRPr="00BF6C68">
              <w:rPr>
                <w:rFonts w:cs="Verdana"/>
              </w:rPr>
              <w:t>De nuchtere aanpak van Enschede: minder overlast van allochtone criminele jongeren</w:t>
            </w:r>
            <w:r w:rsidR="00BF6C68">
              <w:rPr>
                <w:rFonts w:cs="Verdana"/>
              </w:rPr>
              <w:t xml:space="preserve">. </w:t>
            </w:r>
            <w:r w:rsidR="00BF6C68" w:rsidRPr="00BF6C68">
              <w:rPr>
                <w:rFonts w:cs="Verdana"/>
                <w:i/>
              </w:rPr>
              <w:t xml:space="preserve">Jeugd en co kennis : voor </w:t>
            </w:r>
            <w:r w:rsidR="00BF6C68" w:rsidRPr="00BF6C68">
              <w:rPr>
                <w:rFonts w:cs="Verdana"/>
                <w:i/>
              </w:rPr>
              <w:lastRenderedPageBreak/>
              <w:t>professionals in de jeugdsector</w:t>
            </w:r>
            <w:r w:rsidR="00BF6C68">
              <w:rPr>
                <w:rFonts w:cs="Verdana"/>
                <w:i/>
              </w:rPr>
              <w:t xml:space="preserve">, </w:t>
            </w:r>
            <w:r w:rsidR="00BF6C68">
              <w:rPr>
                <w:rFonts w:cs="Verdana"/>
              </w:rPr>
              <w:t>8, 8-11.</w:t>
            </w:r>
          </w:p>
        </w:tc>
      </w:tr>
      <w:tr w:rsidR="00E7668C" w:rsidTr="00DD048C">
        <w:tc>
          <w:tcPr>
            <w:tcW w:w="2235" w:type="dxa"/>
          </w:tcPr>
          <w:p w:rsidR="00E7668C" w:rsidRDefault="00E7668C" w:rsidP="007F591C">
            <w:pPr>
              <w:rPr>
                <w:rFonts w:cs="Verdana"/>
                <w:b/>
              </w:rPr>
            </w:pPr>
          </w:p>
        </w:tc>
        <w:tc>
          <w:tcPr>
            <w:tcW w:w="7053" w:type="dxa"/>
          </w:tcPr>
          <w:p w:rsidR="00E7668C" w:rsidRDefault="00BF6C68" w:rsidP="00BF6C68">
            <w:pPr>
              <w:rPr>
                <w:rFonts w:cs="Verdana"/>
              </w:rPr>
            </w:pPr>
            <w:r>
              <w:rPr>
                <w:rFonts w:cs="Verdana"/>
              </w:rPr>
              <w:t>Trefwoord: criminele jongeren</w:t>
            </w:r>
          </w:p>
          <w:p w:rsidR="00BF6C68" w:rsidRDefault="00BF6C68" w:rsidP="00BF6C68">
            <w:pPr>
              <w:rPr>
                <w:rFonts w:cs="Verdana"/>
              </w:rPr>
            </w:pPr>
            <w:r>
              <w:rPr>
                <w:rFonts w:cs="Verdana"/>
              </w:rPr>
              <w:t>Opgezocht in: Limo</w:t>
            </w:r>
          </w:p>
          <w:p w:rsidR="00BF6C68" w:rsidRDefault="00BF6C68" w:rsidP="00BF6C68">
            <w:pPr>
              <w:rPr>
                <w:rFonts w:cs="Verdana"/>
              </w:rPr>
            </w:pPr>
            <w:r>
              <w:rPr>
                <w:rFonts w:cs="Verdana"/>
              </w:rPr>
              <w:t>Zoekresultaten: 5</w:t>
            </w:r>
          </w:p>
          <w:p w:rsidR="00BF6C68" w:rsidRPr="00BF6C68" w:rsidRDefault="00BF6C68" w:rsidP="00BF6C68">
            <w:pPr>
              <w:rPr>
                <w:rFonts w:cs="Verdana"/>
              </w:rPr>
            </w:pPr>
            <w:r>
              <w:rPr>
                <w:rFonts w:cs="Verdana"/>
              </w:rPr>
              <w:t xml:space="preserve">Bron: Van der Gaag, R., Van Wonderen, R. &amp; Boonstra, N. (2013). </w:t>
            </w:r>
            <w:r w:rsidRPr="00BF6C68">
              <w:rPr>
                <w:rFonts w:cs="Verdana"/>
              </w:rPr>
              <w:t>Van lastpak naar talent in Spangen: Gericht werken aan een goede toekomst voor criminele en overlast gevende jongeren</w:t>
            </w:r>
            <w:r>
              <w:rPr>
                <w:rFonts w:cs="Verdana"/>
              </w:rPr>
              <w:t xml:space="preserve">. </w:t>
            </w:r>
            <w:r w:rsidRPr="00BF6C68">
              <w:rPr>
                <w:rFonts w:cs="Verdana"/>
                <w:i/>
              </w:rPr>
              <w:t>Tijdschrift voor sociale vraagstukken</w:t>
            </w:r>
            <w:r>
              <w:rPr>
                <w:rFonts w:cs="Verdana"/>
              </w:rPr>
              <w:t>, 1,</w:t>
            </w:r>
            <w:r w:rsidRPr="00BF6C68">
              <w:rPr>
                <w:rFonts w:cs="Verdana"/>
              </w:rPr>
              <w:t xml:space="preserve"> 44 </w:t>
            </w:r>
            <w:r>
              <w:rPr>
                <w:rFonts w:cs="Verdana"/>
              </w:rPr>
              <w:t>–</w:t>
            </w:r>
            <w:r w:rsidRPr="00BF6C68">
              <w:rPr>
                <w:rFonts w:cs="Verdana"/>
              </w:rPr>
              <w:t xml:space="preserve"> 47</w:t>
            </w:r>
            <w:r>
              <w:rPr>
                <w:rFonts w:cs="Verdana"/>
              </w:rPr>
              <w:t xml:space="preserve">. </w:t>
            </w:r>
          </w:p>
        </w:tc>
      </w:tr>
      <w:tr w:rsidR="00E7668C" w:rsidTr="00DD048C">
        <w:tc>
          <w:tcPr>
            <w:tcW w:w="2235" w:type="dxa"/>
          </w:tcPr>
          <w:p w:rsidR="00E7668C" w:rsidRDefault="00E7668C" w:rsidP="002B361B">
            <w:pPr>
              <w:pStyle w:val="Kop3"/>
              <w:outlineLvl w:val="2"/>
            </w:pPr>
            <w:bookmarkStart w:id="35" w:name="_Toc438139826"/>
            <w:r>
              <w:t>Eindwerken</w:t>
            </w:r>
            <w:bookmarkEnd w:id="35"/>
          </w:p>
        </w:tc>
        <w:tc>
          <w:tcPr>
            <w:tcW w:w="7053" w:type="dxa"/>
          </w:tcPr>
          <w:p w:rsidR="00E7668C" w:rsidRDefault="00BF6C68" w:rsidP="007F591C">
            <w:pPr>
              <w:rPr>
                <w:rFonts w:cs="Verdana"/>
              </w:rPr>
            </w:pPr>
            <w:r>
              <w:rPr>
                <w:rFonts w:cs="Verdana"/>
              </w:rPr>
              <w:t>Trefwoord:</w:t>
            </w:r>
            <w:r w:rsidR="00A23237">
              <w:rPr>
                <w:rFonts w:cs="Verdana"/>
              </w:rPr>
              <w:t xml:space="preserve"> </w:t>
            </w:r>
            <w:r w:rsidR="00D537CA">
              <w:rPr>
                <w:rFonts w:cs="Verdana"/>
              </w:rPr>
              <w:t>misdrijf</w:t>
            </w:r>
          </w:p>
          <w:p w:rsidR="00BF6C68" w:rsidRDefault="00BF6C68" w:rsidP="007F591C">
            <w:pPr>
              <w:rPr>
                <w:rFonts w:cs="Verdana"/>
              </w:rPr>
            </w:pPr>
            <w:r>
              <w:rPr>
                <w:rFonts w:cs="Verdana"/>
              </w:rPr>
              <w:t>Opgezocht in:</w:t>
            </w:r>
            <w:r w:rsidR="00A23237">
              <w:rPr>
                <w:rFonts w:cs="Verdana"/>
              </w:rPr>
              <w:t xml:space="preserve"> </w:t>
            </w:r>
            <w:proofErr w:type="spellStart"/>
            <w:r w:rsidR="00A23237">
              <w:rPr>
                <w:rFonts w:cs="Verdana"/>
              </w:rPr>
              <w:t>Doks</w:t>
            </w:r>
            <w:proofErr w:type="spellEnd"/>
          </w:p>
          <w:p w:rsidR="00BF6C68" w:rsidRDefault="00BF6C68" w:rsidP="007F591C">
            <w:pPr>
              <w:rPr>
                <w:rFonts w:cs="Verdana"/>
              </w:rPr>
            </w:pPr>
            <w:r>
              <w:rPr>
                <w:rFonts w:cs="Verdana"/>
              </w:rPr>
              <w:t>Zoekresultaten:</w:t>
            </w:r>
            <w:r w:rsidR="00D537CA">
              <w:rPr>
                <w:rFonts w:cs="Verdana"/>
              </w:rPr>
              <w:t xml:space="preserve"> 22</w:t>
            </w:r>
          </w:p>
          <w:p w:rsidR="00885087" w:rsidRPr="00885087" w:rsidRDefault="00BF6C68" w:rsidP="007F591C">
            <w:pPr>
              <w:rPr>
                <w:rFonts w:cs="Verdana"/>
              </w:rPr>
            </w:pPr>
            <w:r>
              <w:rPr>
                <w:rFonts w:cs="Verdana"/>
              </w:rPr>
              <w:t>Bron:</w:t>
            </w:r>
            <w:r w:rsidR="00D537CA">
              <w:rPr>
                <w:rFonts w:cs="Verdana"/>
              </w:rPr>
              <w:t xml:space="preserve"> </w:t>
            </w:r>
            <w:r w:rsidR="00885087">
              <w:rPr>
                <w:rFonts w:cs="Verdana"/>
              </w:rPr>
              <w:t xml:space="preserve"> Rijken, A. (2004). </w:t>
            </w:r>
            <w:r w:rsidR="00885087" w:rsidRPr="00885087">
              <w:rPr>
                <w:rFonts w:cs="Verdana"/>
                <w:i/>
              </w:rPr>
              <w:t>Seksuele misdrijven in onze samenleving</w:t>
            </w:r>
            <w:r w:rsidR="00885087">
              <w:rPr>
                <w:rFonts w:cs="Verdana"/>
              </w:rPr>
              <w:t xml:space="preserve"> [eindwerk]. Geraadpleegd op: </w:t>
            </w:r>
            <w:hyperlink r:id="rId36" w:history="1">
              <w:r w:rsidR="00885087" w:rsidRPr="00532447">
                <w:rPr>
                  <w:rStyle w:val="Hyperlink"/>
                  <w:rFonts w:cs="Verdana"/>
                </w:rPr>
                <w:t>http://limo.libis.be/primo_library/libweb/action/search.do?fn=search&amp;ct=search&amp;initialSearch=true&amp;mode=Basic&amp;tab=doks_tab&amp;indx=1&amp;dum=true&amp;srt=rank&amp;vid=DOKS&amp;frbg=&amp;vl%28freeText0%29=misdrijf&amp;scp.scps=scope%3A%28DoKS%29</w:t>
              </w:r>
            </w:hyperlink>
            <w:r w:rsidR="00885087">
              <w:rPr>
                <w:rFonts w:cs="Verdana"/>
              </w:rPr>
              <w:t xml:space="preserve"> </w:t>
            </w:r>
          </w:p>
          <w:p w:rsidR="00D537CA" w:rsidRPr="00BF6C68" w:rsidRDefault="00D537CA" w:rsidP="00885087">
            <w:pPr>
              <w:ind w:left="720"/>
              <w:rPr>
                <w:rFonts w:cs="Verdana"/>
              </w:rPr>
            </w:pPr>
          </w:p>
        </w:tc>
      </w:tr>
      <w:tr w:rsidR="00E7668C" w:rsidTr="00DD048C">
        <w:tc>
          <w:tcPr>
            <w:tcW w:w="2235" w:type="dxa"/>
          </w:tcPr>
          <w:p w:rsidR="00E7668C" w:rsidRPr="00DD048C" w:rsidRDefault="00E7668C" w:rsidP="007F591C">
            <w:pPr>
              <w:rPr>
                <w:rFonts w:cs="Verdana"/>
                <w:b/>
                <w:i/>
              </w:rPr>
            </w:pPr>
          </w:p>
        </w:tc>
        <w:tc>
          <w:tcPr>
            <w:tcW w:w="7053" w:type="dxa"/>
          </w:tcPr>
          <w:p w:rsidR="00BF6C68" w:rsidRPr="00BF6C68" w:rsidRDefault="00BF6C68" w:rsidP="00BF6C68">
            <w:pPr>
              <w:rPr>
                <w:rFonts w:cs="Verdana"/>
              </w:rPr>
            </w:pPr>
            <w:r w:rsidRPr="00BF6C68">
              <w:rPr>
                <w:rFonts w:cs="Verdana"/>
              </w:rPr>
              <w:t>Trefwoord:</w:t>
            </w:r>
            <w:r w:rsidR="00885087">
              <w:rPr>
                <w:rFonts w:cs="Verdana"/>
              </w:rPr>
              <w:t xml:space="preserve"> jeugddelinquentie</w:t>
            </w:r>
          </w:p>
          <w:p w:rsidR="00BF6C68" w:rsidRPr="00BF6C68" w:rsidRDefault="00BF6C68" w:rsidP="00BF6C68">
            <w:pPr>
              <w:rPr>
                <w:rFonts w:cs="Verdana"/>
              </w:rPr>
            </w:pPr>
            <w:r w:rsidRPr="00BF6C68">
              <w:rPr>
                <w:rFonts w:cs="Verdana"/>
              </w:rPr>
              <w:t>Opgezocht in:</w:t>
            </w:r>
            <w:r w:rsidR="00885087">
              <w:rPr>
                <w:rFonts w:cs="Verdana"/>
              </w:rPr>
              <w:t xml:space="preserve"> </w:t>
            </w:r>
            <w:proofErr w:type="spellStart"/>
            <w:r w:rsidR="00885087">
              <w:rPr>
                <w:rFonts w:cs="Verdana"/>
              </w:rPr>
              <w:t>Doks</w:t>
            </w:r>
            <w:proofErr w:type="spellEnd"/>
          </w:p>
          <w:p w:rsidR="00BF6C68" w:rsidRPr="00BF6C68" w:rsidRDefault="00BF6C68" w:rsidP="00BF6C68">
            <w:pPr>
              <w:rPr>
                <w:rFonts w:cs="Verdana"/>
              </w:rPr>
            </w:pPr>
            <w:r w:rsidRPr="00BF6C68">
              <w:rPr>
                <w:rFonts w:cs="Verdana"/>
              </w:rPr>
              <w:t>Zoekresultaten:</w:t>
            </w:r>
            <w:r w:rsidR="00885087">
              <w:rPr>
                <w:rFonts w:cs="Verdana"/>
              </w:rPr>
              <w:t xml:space="preserve"> 5</w:t>
            </w:r>
          </w:p>
          <w:p w:rsidR="00E7668C" w:rsidRDefault="00BF6C68" w:rsidP="00BF6C68">
            <w:pPr>
              <w:rPr>
                <w:rFonts w:cs="Verdana"/>
              </w:rPr>
            </w:pPr>
            <w:r w:rsidRPr="00BF6C68">
              <w:rPr>
                <w:rFonts w:cs="Verdana"/>
              </w:rPr>
              <w:t>Bron:</w:t>
            </w:r>
            <w:r w:rsidR="00885087">
              <w:rPr>
                <w:rFonts w:cs="Verdana"/>
              </w:rPr>
              <w:t xml:space="preserve"> Cuypers, E. (2012). </w:t>
            </w:r>
            <w:r w:rsidR="00885087" w:rsidRPr="00885087">
              <w:rPr>
                <w:rFonts w:cs="Verdana"/>
                <w:i/>
              </w:rPr>
              <w:t>Kritische kijk op gedragsproblemen: De aanpak van gedragsproblemen bij jongeren binnen de politiezone Heusden-Zolder</w:t>
            </w:r>
            <w:r w:rsidR="00885087">
              <w:rPr>
                <w:rFonts w:cs="Verdana"/>
              </w:rPr>
              <w:t xml:space="preserve"> [eindwerk</w:t>
            </w:r>
            <w:r w:rsidR="00DD048C">
              <w:rPr>
                <w:rFonts w:cs="Verdana"/>
              </w:rPr>
              <w:t xml:space="preserve">]. Leuven: Katholieke Hogeschool Maatschappelijk Werk. Geraadpleegd op: </w:t>
            </w:r>
            <w:hyperlink r:id="rId37" w:history="1">
              <w:r w:rsidR="00DD048C" w:rsidRPr="00532447">
                <w:rPr>
                  <w:rStyle w:val="Hyperlink"/>
                  <w:rFonts w:cs="Verdana"/>
                </w:rPr>
                <w:t>http://limo.libis.be/primo_library/libweb/action/search.do?fn=search&amp;ct=search&amp;initialSearch=true&amp;mode=Basic&amp;tab=doks_tab&amp;indx=1&amp;dum=true&amp;srt=rank&amp;vid=DOKS&amp;frbg=&amp;vl%28freeText0%29=jeugddelinquentie&amp;scp.scps=scope%3A%28DoKS%29</w:t>
              </w:r>
            </w:hyperlink>
          </w:p>
          <w:p w:rsidR="00885087" w:rsidRDefault="00885087" w:rsidP="00DD048C">
            <w:pPr>
              <w:rPr>
                <w:rFonts w:cs="Verdana"/>
                <w:b/>
              </w:rPr>
            </w:pPr>
          </w:p>
        </w:tc>
      </w:tr>
      <w:tr w:rsidR="00E7668C" w:rsidTr="00DD048C">
        <w:tc>
          <w:tcPr>
            <w:tcW w:w="2235" w:type="dxa"/>
          </w:tcPr>
          <w:p w:rsidR="00E7668C" w:rsidRDefault="00E7668C" w:rsidP="007F591C">
            <w:pPr>
              <w:rPr>
                <w:rFonts w:cs="Verdana"/>
                <w:b/>
              </w:rPr>
            </w:pPr>
          </w:p>
        </w:tc>
        <w:tc>
          <w:tcPr>
            <w:tcW w:w="7053" w:type="dxa"/>
          </w:tcPr>
          <w:p w:rsidR="00BF6C68" w:rsidRPr="00BF6C68" w:rsidRDefault="00BF6C68" w:rsidP="00BF6C68">
            <w:pPr>
              <w:rPr>
                <w:rFonts w:cs="Verdana"/>
              </w:rPr>
            </w:pPr>
            <w:r w:rsidRPr="00BF6C68">
              <w:rPr>
                <w:rFonts w:cs="Verdana"/>
              </w:rPr>
              <w:t>Trefwoord:</w:t>
            </w:r>
            <w:r w:rsidR="00DD048C">
              <w:rPr>
                <w:rFonts w:cs="Verdana"/>
              </w:rPr>
              <w:t xml:space="preserve"> jeugdgroep</w:t>
            </w:r>
          </w:p>
          <w:p w:rsidR="00BF6C68" w:rsidRPr="00BF6C68" w:rsidRDefault="00BF6C68" w:rsidP="00BF6C68">
            <w:pPr>
              <w:rPr>
                <w:rFonts w:cs="Verdana"/>
              </w:rPr>
            </w:pPr>
            <w:r w:rsidRPr="00BF6C68">
              <w:rPr>
                <w:rFonts w:cs="Verdana"/>
              </w:rPr>
              <w:t>Opgezocht in:</w:t>
            </w:r>
            <w:r w:rsidR="00DD048C">
              <w:rPr>
                <w:rFonts w:cs="Verdana"/>
              </w:rPr>
              <w:t xml:space="preserve"> </w:t>
            </w:r>
            <w:proofErr w:type="spellStart"/>
            <w:r w:rsidR="00DD048C">
              <w:rPr>
                <w:rFonts w:cs="Verdana"/>
              </w:rPr>
              <w:t>Doks</w:t>
            </w:r>
            <w:proofErr w:type="spellEnd"/>
            <w:r w:rsidR="00DD048C">
              <w:rPr>
                <w:rFonts w:cs="Verdana"/>
              </w:rPr>
              <w:t xml:space="preserve"> </w:t>
            </w:r>
          </w:p>
          <w:p w:rsidR="00BF6C68" w:rsidRPr="00BF6C68" w:rsidRDefault="00BF6C68" w:rsidP="00BF6C68">
            <w:pPr>
              <w:rPr>
                <w:rFonts w:cs="Verdana"/>
              </w:rPr>
            </w:pPr>
            <w:r w:rsidRPr="00BF6C68">
              <w:rPr>
                <w:rFonts w:cs="Verdana"/>
              </w:rPr>
              <w:t>Zoekresultaten:</w:t>
            </w:r>
            <w:r w:rsidR="00DD048C">
              <w:rPr>
                <w:rFonts w:cs="Verdana"/>
              </w:rPr>
              <w:t xml:space="preserve"> 2</w:t>
            </w:r>
          </w:p>
          <w:p w:rsidR="00E7668C" w:rsidRDefault="00BF6C68" w:rsidP="00BF6C68">
            <w:pPr>
              <w:rPr>
                <w:rFonts w:cs="Verdana"/>
              </w:rPr>
            </w:pPr>
            <w:r w:rsidRPr="00BF6C68">
              <w:rPr>
                <w:rFonts w:cs="Verdana"/>
              </w:rPr>
              <w:t>Bron:</w:t>
            </w:r>
            <w:r w:rsidR="00DD048C">
              <w:rPr>
                <w:rFonts w:cs="Verdana"/>
              </w:rPr>
              <w:t xml:space="preserve"> Van Den Bossche, E. (2006). </w:t>
            </w:r>
            <w:r w:rsidR="00DD048C" w:rsidRPr="00DD048C">
              <w:rPr>
                <w:rFonts w:cs="Verdana"/>
                <w:i/>
              </w:rPr>
              <w:t>Rondhangende jongeren. Biedt netwerking een oplossing?</w:t>
            </w:r>
            <w:r w:rsidR="00DD048C">
              <w:rPr>
                <w:rFonts w:cs="Verdana"/>
              </w:rPr>
              <w:t xml:space="preserve"> [eindwerk]. Geraadpleegd op: </w:t>
            </w:r>
            <w:hyperlink r:id="rId38" w:history="1">
              <w:r w:rsidR="00DD048C" w:rsidRPr="00532447">
                <w:rPr>
                  <w:rStyle w:val="Hyperlink"/>
                  <w:rFonts w:cs="Verdana"/>
                </w:rPr>
                <w:t>http://limo.libis.be/primo_library/libweb/action/search.do?fn=search&amp;ct=search&amp;initialSearch=true&amp;mode=Basic&amp;tab=doks_tab&amp;indx=1&amp;dum=true&amp;srt=rank&amp;vid=DOKS&amp;frbg=&amp;vl%28freeText0%29=jeugdgroep&amp;scp.scps=scope%3A%28DoKS%29</w:t>
              </w:r>
            </w:hyperlink>
            <w:r w:rsidR="00DD048C">
              <w:rPr>
                <w:rFonts w:cs="Verdana"/>
              </w:rPr>
              <w:t xml:space="preserve"> </w:t>
            </w:r>
          </w:p>
          <w:p w:rsidR="00DD048C" w:rsidRDefault="00DD048C" w:rsidP="00DD048C">
            <w:pPr>
              <w:rPr>
                <w:rFonts w:cs="Verdana"/>
                <w:b/>
              </w:rPr>
            </w:pPr>
          </w:p>
        </w:tc>
      </w:tr>
      <w:tr w:rsidR="00E7668C" w:rsidTr="00DD048C">
        <w:tc>
          <w:tcPr>
            <w:tcW w:w="2235" w:type="dxa"/>
          </w:tcPr>
          <w:p w:rsidR="00E7668C" w:rsidRDefault="00E7668C" w:rsidP="002B361B">
            <w:pPr>
              <w:pStyle w:val="Kop3"/>
              <w:outlineLvl w:val="2"/>
            </w:pPr>
            <w:bookmarkStart w:id="36" w:name="_Toc438139827"/>
            <w:r>
              <w:t>Onderzoeksliteratuur</w:t>
            </w:r>
            <w:bookmarkEnd w:id="36"/>
          </w:p>
        </w:tc>
        <w:tc>
          <w:tcPr>
            <w:tcW w:w="7053" w:type="dxa"/>
          </w:tcPr>
          <w:p w:rsidR="00BF6C68" w:rsidRDefault="00BF6C68" w:rsidP="00BF6C68">
            <w:pPr>
              <w:rPr>
                <w:rFonts w:cs="Verdana"/>
              </w:rPr>
            </w:pPr>
            <w:r>
              <w:rPr>
                <w:rFonts w:cs="Verdana"/>
              </w:rPr>
              <w:t>Trefwoord:</w:t>
            </w:r>
            <w:r w:rsidR="00DD048C">
              <w:rPr>
                <w:rFonts w:cs="Verdana"/>
              </w:rPr>
              <w:t xml:space="preserve"> misdrijf</w:t>
            </w:r>
          </w:p>
          <w:p w:rsidR="00BF6C68" w:rsidRDefault="00BF6C68" w:rsidP="00BF6C68">
            <w:pPr>
              <w:rPr>
                <w:rFonts w:cs="Verdana"/>
              </w:rPr>
            </w:pPr>
            <w:r>
              <w:rPr>
                <w:rFonts w:cs="Verdana"/>
              </w:rPr>
              <w:t>Opgezocht in:</w:t>
            </w:r>
            <w:r w:rsidR="00DD048C">
              <w:rPr>
                <w:rFonts w:cs="Verdana"/>
              </w:rPr>
              <w:t xml:space="preserve"> </w:t>
            </w:r>
            <w:proofErr w:type="spellStart"/>
            <w:r w:rsidR="00DD048C">
              <w:rPr>
                <w:rFonts w:cs="Verdana"/>
              </w:rPr>
              <w:t>Lirias</w:t>
            </w:r>
            <w:proofErr w:type="spellEnd"/>
          </w:p>
          <w:p w:rsidR="00BF6C68" w:rsidRDefault="00BF6C68" w:rsidP="00BF6C68">
            <w:pPr>
              <w:rPr>
                <w:rFonts w:cs="Verdana"/>
              </w:rPr>
            </w:pPr>
            <w:r>
              <w:rPr>
                <w:rFonts w:cs="Verdana"/>
              </w:rPr>
              <w:t>Zoekresultaten:</w:t>
            </w:r>
            <w:r w:rsidR="00DD048C">
              <w:rPr>
                <w:rFonts w:cs="Verdana"/>
              </w:rPr>
              <w:t xml:space="preserve"> 4</w:t>
            </w:r>
          </w:p>
          <w:p w:rsidR="00E7668C" w:rsidRDefault="00BF6C68" w:rsidP="00BF6C68">
            <w:pPr>
              <w:rPr>
                <w:rFonts w:cs="Verdana"/>
              </w:rPr>
            </w:pPr>
            <w:r>
              <w:rPr>
                <w:rFonts w:cs="Verdana"/>
              </w:rPr>
              <w:t>Bron:</w:t>
            </w:r>
          </w:p>
          <w:p w:rsidR="00DD048C" w:rsidRPr="00367171" w:rsidRDefault="00367171" w:rsidP="00367171">
            <w:pPr>
              <w:rPr>
                <w:rFonts w:cs="Verdana"/>
                <w:b/>
              </w:rPr>
            </w:pPr>
            <w:proofErr w:type="spellStart"/>
            <w:r>
              <w:rPr>
                <w:rFonts w:cs="Verdana"/>
              </w:rPr>
              <w:t>Rom</w:t>
            </w:r>
            <w:proofErr w:type="spellEnd"/>
            <w:r>
              <w:rPr>
                <w:rFonts w:cs="Verdana"/>
              </w:rPr>
              <w:t xml:space="preserve">, M. &amp; </w:t>
            </w:r>
            <w:proofErr w:type="spellStart"/>
            <w:r>
              <w:rPr>
                <w:rFonts w:cs="Verdana"/>
              </w:rPr>
              <w:t>Herbots</w:t>
            </w:r>
            <w:proofErr w:type="spellEnd"/>
            <w:r>
              <w:rPr>
                <w:rFonts w:cs="Verdana"/>
              </w:rPr>
              <w:t>, K. (2009). De rechtspositie van jongeren in detentie in een (</w:t>
            </w:r>
            <w:proofErr w:type="spellStart"/>
            <w:r>
              <w:rPr>
                <w:rFonts w:cs="Verdana"/>
              </w:rPr>
              <w:t>inter</w:t>
            </w:r>
            <w:proofErr w:type="spellEnd"/>
            <w:r>
              <w:rPr>
                <w:rFonts w:cs="Verdana"/>
              </w:rPr>
              <w:t>)nationaal perspectief</w:t>
            </w:r>
            <w:r>
              <w:rPr>
                <w:rFonts w:ascii="Arial" w:hAnsi="Arial" w:cs="Arial"/>
                <w:color w:val="222222"/>
                <w:sz w:val="18"/>
                <w:szCs w:val="18"/>
                <w:shd w:val="clear" w:color="auto" w:fill="FFFFFF"/>
              </w:rPr>
              <w:t xml:space="preserve">. </w:t>
            </w:r>
            <w:r>
              <w:rPr>
                <w:rFonts w:cs="Arial"/>
                <w:i/>
                <w:shd w:val="clear" w:color="auto" w:fill="FFFFFF"/>
              </w:rPr>
              <w:t xml:space="preserve">Eindrapport- jongeren in detentie- 2009, </w:t>
            </w:r>
            <w:r>
              <w:rPr>
                <w:rFonts w:cs="Arial"/>
                <w:shd w:val="clear" w:color="auto" w:fill="FFFFFF"/>
              </w:rPr>
              <w:t xml:space="preserve">1-204. Geraadpleegd op: </w:t>
            </w:r>
            <w:hyperlink r:id="rId39" w:history="1">
              <w:r w:rsidRPr="00532447">
                <w:rPr>
                  <w:rStyle w:val="Hyperlink"/>
                  <w:rFonts w:cs="Arial"/>
                  <w:shd w:val="clear" w:color="auto" w:fill="FFFFFF"/>
                </w:rPr>
                <w:t>https://www.law.kuleuven.be/isr/onderzoekoud/onlinerapportenbijlagen/Eindrapport-%20jongeren%20in%20detentie-2009%20beveiligd.pdf</w:t>
              </w:r>
            </w:hyperlink>
            <w:r>
              <w:rPr>
                <w:rFonts w:cs="Arial"/>
                <w:shd w:val="clear" w:color="auto" w:fill="FFFFFF"/>
              </w:rPr>
              <w:t xml:space="preserve"> </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367171">
              <w:rPr>
                <w:rFonts w:cs="Verdana"/>
              </w:rPr>
              <w:t xml:space="preserve"> asociale jeugd</w:t>
            </w:r>
          </w:p>
          <w:p w:rsidR="00BF6C68" w:rsidRDefault="00BF6C68" w:rsidP="00BF6C68">
            <w:pPr>
              <w:rPr>
                <w:rFonts w:cs="Verdana"/>
              </w:rPr>
            </w:pPr>
            <w:r>
              <w:rPr>
                <w:rFonts w:cs="Verdana"/>
              </w:rPr>
              <w:t>Opgezocht in:</w:t>
            </w:r>
            <w:r w:rsidR="00367171">
              <w:rPr>
                <w:rFonts w:cs="Verdana"/>
              </w:rPr>
              <w:t xml:space="preserve"> </w:t>
            </w:r>
            <w:proofErr w:type="spellStart"/>
            <w:r w:rsidR="00367171">
              <w:rPr>
                <w:rFonts w:cs="Verdana"/>
              </w:rPr>
              <w:t>Lirias</w:t>
            </w:r>
            <w:proofErr w:type="spellEnd"/>
          </w:p>
          <w:p w:rsidR="00BF6C68" w:rsidRDefault="00BF6C68" w:rsidP="00BF6C68">
            <w:pPr>
              <w:rPr>
                <w:rFonts w:cs="Verdana"/>
              </w:rPr>
            </w:pPr>
            <w:r>
              <w:rPr>
                <w:rFonts w:cs="Verdana"/>
              </w:rPr>
              <w:lastRenderedPageBreak/>
              <w:t>Zoekresultaten:</w:t>
            </w:r>
            <w:r w:rsidR="00367171">
              <w:rPr>
                <w:rFonts w:cs="Verdana"/>
              </w:rPr>
              <w:t xml:space="preserve"> 2</w:t>
            </w:r>
          </w:p>
          <w:p w:rsidR="00E7668C" w:rsidRDefault="00BF6C68" w:rsidP="00BF6C68">
            <w:pPr>
              <w:rPr>
                <w:rFonts w:cs="Verdana"/>
              </w:rPr>
            </w:pPr>
            <w:r>
              <w:rPr>
                <w:rFonts w:cs="Verdana"/>
              </w:rPr>
              <w:t>Bron:</w:t>
            </w:r>
            <w:r w:rsidR="00367171">
              <w:rPr>
                <w:rFonts w:cs="Verdana"/>
              </w:rPr>
              <w:t xml:space="preserve"> </w:t>
            </w:r>
            <w:proofErr w:type="spellStart"/>
            <w:r w:rsidR="00367171">
              <w:rPr>
                <w:rFonts w:cs="Verdana"/>
              </w:rPr>
              <w:t>Hustinx</w:t>
            </w:r>
            <w:proofErr w:type="spellEnd"/>
            <w:r w:rsidR="00367171">
              <w:rPr>
                <w:rFonts w:cs="Verdana"/>
              </w:rPr>
              <w:t xml:space="preserve">, L. &amp; </w:t>
            </w:r>
            <w:proofErr w:type="spellStart"/>
            <w:r w:rsidR="00367171">
              <w:rPr>
                <w:rFonts w:cs="Verdana"/>
              </w:rPr>
              <w:t>Lammertyn</w:t>
            </w:r>
            <w:proofErr w:type="spellEnd"/>
            <w:r w:rsidR="00367171">
              <w:rPr>
                <w:rFonts w:cs="Verdana"/>
              </w:rPr>
              <w:t xml:space="preserve">, F. (2002). </w:t>
            </w:r>
            <w:r w:rsidR="00367171" w:rsidRPr="00367171">
              <w:rPr>
                <w:rFonts w:cs="Verdana"/>
              </w:rPr>
              <w:t>Stijlen van vrijwilligheid bij de vrijwilligers van Rode Kruis - Vlaanderen: een kwantitatieve verkenning van vrijwilligerswerk binnen de Hulpdienst, het Jeugd Rode Kruis, de Sociale Hulpverlening, de Leergangen en de Dringende Sociale Interventie</w:t>
            </w:r>
            <w:r w:rsidR="00367171">
              <w:rPr>
                <w:rFonts w:cs="Verdana"/>
              </w:rPr>
              <w:t xml:space="preserve">. </w:t>
            </w:r>
            <w:r w:rsidR="00367171" w:rsidRPr="00CF6907">
              <w:rPr>
                <w:rFonts w:cs="Verdana"/>
                <w:i/>
              </w:rPr>
              <w:t>Onderzoeksverslag Sociologie van Sociaal Beleid SB/2002-9: 2002</w:t>
            </w:r>
            <w:r w:rsidR="00CF6907">
              <w:rPr>
                <w:rFonts w:cs="Verdana"/>
              </w:rPr>
              <w:t xml:space="preserve">, </w:t>
            </w:r>
            <w:r w:rsidR="00367171">
              <w:rPr>
                <w:rFonts w:cs="Verdana"/>
              </w:rPr>
              <w:t xml:space="preserve">1-123. </w:t>
            </w:r>
            <w:r w:rsidR="00CF6907">
              <w:rPr>
                <w:rFonts w:cs="Verdana"/>
              </w:rPr>
              <w:t xml:space="preserve">Geraadpleegd op: </w:t>
            </w:r>
            <w:hyperlink r:id="rId40" w:history="1">
              <w:r w:rsidR="00CF6907" w:rsidRPr="00532447">
                <w:rPr>
                  <w:rStyle w:val="Hyperlink"/>
                  <w:rFonts w:cs="Verdana"/>
                </w:rPr>
                <w:t>http://limo.libis.be/primo_library/libweb/action/dlSearch.do?query=any,contains,asociale%20jeugd&amp;qb=1449765368.55174&amp;institution=KUL&amp;vid=Lirias&amp;indx=1&amp;bulkSize=10&amp;lang=eng&amp;tab=default_tab&amp;search_scope=Lirias</w:t>
              </w:r>
            </w:hyperlink>
            <w:r w:rsidR="00CF6907">
              <w:rPr>
                <w:rFonts w:cs="Verdana"/>
              </w:rPr>
              <w:t xml:space="preserve"> </w:t>
            </w:r>
          </w:p>
          <w:p w:rsidR="00367171" w:rsidRDefault="00367171" w:rsidP="00367171">
            <w:pPr>
              <w:ind w:left="720"/>
              <w:rPr>
                <w:rFonts w:cs="Verdana"/>
                <w:b/>
              </w:rPr>
            </w:pP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CF6907">
              <w:rPr>
                <w:rFonts w:cs="Verdana"/>
              </w:rPr>
              <w:t xml:space="preserve"> jongeren</w:t>
            </w:r>
          </w:p>
          <w:p w:rsidR="00BF6C68" w:rsidRDefault="00BF6C68" w:rsidP="00BF6C68">
            <w:pPr>
              <w:rPr>
                <w:rFonts w:cs="Verdana"/>
              </w:rPr>
            </w:pPr>
            <w:r>
              <w:rPr>
                <w:rFonts w:cs="Verdana"/>
              </w:rPr>
              <w:t xml:space="preserve">Opgezocht </w:t>
            </w:r>
            <w:proofErr w:type="spellStart"/>
            <w:r>
              <w:rPr>
                <w:rFonts w:cs="Verdana"/>
              </w:rPr>
              <w:t>in:</w:t>
            </w:r>
            <w:r w:rsidR="00062ED4">
              <w:rPr>
                <w:rFonts w:cs="Verdana"/>
              </w:rPr>
              <w:t>Lirias</w:t>
            </w:r>
            <w:proofErr w:type="spellEnd"/>
          </w:p>
          <w:p w:rsidR="00BF6C68" w:rsidRDefault="00BF6C68" w:rsidP="00BF6C68">
            <w:pPr>
              <w:rPr>
                <w:rFonts w:cs="Verdana"/>
              </w:rPr>
            </w:pPr>
            <w:r>
              <w:rPr>
                <w:rFonts w:cs="Verdana"/>
              </w:rPr>
              <w:t>Zoekresultaten:</w:t>
            </w:r>
            <w:r w:rsidR="00062ED4">
              <w:rPr>
                <w:rFonts w:cs="Verdana"/>
              </w:rPr>
              <w:t xml:space="preserve"> 732</w:t>
            </w:r>
          </w:p>
          <w:p w:rsidR="00062ED4" w:rsidRPr="00062ED4" w:rsidRDefault="00BF6C68" w:rsidP="00062ED4">
            <w:pPr>
              <w:rPr>
                <w:rFonts w:cs="Verdana"/>
              </w:rPr>
            </w:pPr>
            <w:r>
              <w:rPr>
                <w:rFonts w:cs="Verdana"/>
              </w:rPr>
              <w:t>Bron:</w:t>
            </w:r>
            <w:r w:rsidR="00062ED4">
              <w:rPr>
                <w:rFonts w:cs="Verdana"/>
              </w:rPr>
              <w:t xml:space="preserve">  </w:t>
            </w:r>
            <w:proofErr w:type="spellStart"/>
            <w:r w:rsidR="00062ED4">
              <w:rPr>
                <w:rFonts w:cs="Verdana"/>
              </w:rPr>
              <w:t>Goedseels</w:t>
            </w:r>
            <w:proofErr w:type="spellEnd"/>
            <w:r w:rsidR="00062ED4">
              <w:rPr>
                <w:rFonts w:cs="Verdana"/>
              </w:rPr>
              <w:t xml:space="preserve">, E. &amp; Walgrave, L. (2002). </w:t>
            </w:r>
            <w:r w:rsidR="00062ED4" w:rsidRPr="00062ED4">
              <w:rPr>
                <w:rFonts w:cs="Verdana"/>
              </w:rPr>
              <w:t>Actuele thema’s uit de jeugdcriminologie.</w:t>
            </w:r>
            <w:r w:rsidR="00062ED4">
              <w:rPr>
                <w:rFonts w:cs="Verdana"/>
                <w:i/>
              </w:rPr>
              <w:t xml:space="preserve"> Herstelrecht voor jongeren. </w:t>
            </w:r>
            <w:r w:rsidR="00062ED4">
              <w:rPr>
                <w:rFonts w:cs="Verdana"/>
              </w:rPr>
              <w:t xml:space="preserve">Geraadpleegd op: </w:t>
            </w:r>
            <w:r w:rsidR="00062ED4">
              <w:rPr>
                <w:rFonts w:cs="Verdana"/>
                <w:b/>
              </w:rPr>
              <w:t xml:space="preserve"> </w:t>
            </w:r>
            <w:hyperlink r:id="rId41" w:history="1">
              <w:r w:rsidR="00062ED4" w:rsidRPr="00532447">
                <w:rPr>
                  <w:rStyle w:val="Hyperlink"/>
                  <w:rFonts w:cs="Verdana"/>
                  <w:b/>
                </w:rPr>
                <w:t>http://limo.libis.be/primo_library/libweb/action/search.do?fn=search&amp;ct=search&amp;initialSearch=true&amp;mode=Basic&amp;tab=default_tab&amp;indx=1&amp;dum=true&amp;srt=rank&amp;vid=Lirias&amp;frbg=&amp;vl%28freeText0%29=jongeren&amp;scp.scps=scope%3A%28LIRIAS%29</w:t>
              </w:r>
            </w:hyperlink>
            <w:r w:rsidR="00062ED4">
              <w:rPr>
                <w:rFonts w:cs="Verdana"/>
                <w:b/>
              </w:rPr>
              <w:t xml:space="preserve"> </w:t>
            </w:r>
          </w:p>
        </w:tc>
      </w:tr>
      <w:tr w:rsidR="00E7668C" w:rsidTr="00DD048C">
        <w:tc>
          <w:tcPr>
            <w:tcW w:w="2235" w:type="dxa"/>
          </w:tcPr>
          <w:p w:rsidR="00E7668C" w:rsidRDefault="00E7668C" w:rsidP="002B361B">
            <w:pPr>
              <w:pStyle w:val="Kop3"/>
              <w:outlineLvl w:val="2"/>
            </w:pPr>
            <w:bookmarkStart w:id="37" w:name="_Toc438139828"/>
            <w:r>
              <w:t>Digitale anderstalige bronnen</w:t>
            </w:r>
            <w:bookmarkEnd w:id="37"/>
            <w:r>
              <w:t xml:space="preserve"> </w:t>
            </w:r>
          </w:p>
        </w:tc>
        <w:tc>
          <w:tcPr>
            <w:tcW w:w="7053" w:type="dxa"/>
          </w:tcPr>
          <w:p w:rsidR="00BF6C68" w:rsidRDefault="00BF6C68" w:rsidP="00BF6C68">
            <w:pPr>
              <w:rPr>
                <w:rFonts w:cs="Verdana"/>
              </w:rPr>
            </w:pPr>
            <w:r>
              <w:rPr>
                <w:rFonts w:cs="Verdana"/>
              </w:rPr>
              <w:t>Trefwoord:</w:t>
            </w:r>
            <w:r w:rsidR="00062ED4">
              <w:rPr>
                <w:rFonts w:cs="Verdana"/>
              </w:rPr>
              <w:t xml:space="preserve"> misdrijf </w:t>
            </w:r>
            <w:r w:rsidR="00062ED4" w:rsidRPr="00062ED4">
              <w:rPr>
                <w:rFonts w:cs="Verdana"/>
              </w:rPr>
              <w:sym w:font="Wingdings" w:char="F0E0"/>
            </w:r>
            <w:r w:rsidR="00062ED4">
              <w:rPr>
                <w:rFonts w:cs="Verdana"/>
              </w:rPr>
              <w:t xml:space="preserve"> </w:t>
            </w:r>
            <w:proofErr w:type="spellStart"/>
            <w:r w:rsidR="00062ED4" w:rsidRPr="00062ED4">
              <w:rPr>
                <w:rFonts w:cs="Verdana"/>
              </w:rPr>
              <w:t>misdemeanor</w:t>
            </w:r>
            <w:proofErr w:type="spellEnd"/>
          </w:p>
          <w:p w:rsidR="00BF6C68" w:rsidRDefault="00BF6C68" w:rsidP="00BF6C68">
            <w:pPr>
              <w:rPr>
                <w:rFonts w:cs="Verdana"/>
              </w:rPr>
            </w:pPr>
            <w:r>
              <w:rPr>
                <w:rFonts w:cs="Verdana"/>
              </w:rPr>
              <w:t>Opgezocht in:</w:t>
            </w:r>
            <w:r w:rsidR="00062ED4">
              <w:rPr>
                <w:rFonts w:cs="Verdana"/>
              </w:rPr>
              <w:t xml:space="preserve"> Springerlink</w:t>
            </w:r>
          </w:p>
          <w:p w:rsidR="00BF6C68" w:rsidRDefault="00BF6C68" w:rsidP="00BF6C68">
            <w:pPr>
              <w:rPr>
                <w:rFonts w:cs="Verdana"/>
              </w:rPr>
            </w:pPr>
            <w:r>
              <w:rPr>
                <w:rFonts w:cs="Verdana"/>
              </w:rPr>
              <w:t>Zoekresultaten:</w:t>
            </w:r>
            <w:r w:rsidR="00062ED4">
              <w:rPr>
                <w:rFonts w:cs="Verdana"/>
              </w:rPr>
              <w:t xml:space="preserve"> 3</w:t>
            </w:r>
            <w:r w:rsidR="00062ED4" w:rsidRPr="00062ED4">
              <w:rPr>
                <w:rFonts w:cs="Verdana"/>
              </w:rPr>
              <w:t>670</w:t>
            </w:r>
          </w:p>
          <w:p w:rsidR="00E7668C" w:rsidRDefault="00BF6C68" w:rsidP="00BF6C68">
            <w:pPr>
              <w:rPr>
                <w:rFonts w:cs="Verdana"/>
              </w:rPr>
            </w:pPr>
            <w:r>
              <w:rPr>
                <w:rFonts w:cs="Verdana"/>
              </w:rPr>
              <w:t>Bron:</w:t>
            </w:r>
            <w:r w:rsidR="00062ED4">
              <w:rPr>
                <w:rFonts w:cs="Verdana"/>
              </w:rPr>
              <w:t xml:space="preserve"> James</w:t>
            </w:r>
            <w:r w:rsidR="00A33CC7">
              <w:rPr>
                <w:rFonts w:cs="Verdana"/>
              </w:rPr>
              <w:t>,</w:t>
            </w:r>
            <w:r w:rsidR="00062ED4">
              <w:rPr>
                <w:rFonts w:cs="Verdana"/>
              </w:rPr>
              <w:t xml:space="preserve"> F. N. (1989). </w:t>
            </w:r>
            <w:r w:rsidR="00062ED4" w:rsidRPr="0055212A">
              <w:rPr>
                <w:rFonts w:cs="Verdana"/>
                <w:lang w:val="en-US"/>
              </w:rPr>
              <w:t xml:space="preserve">An operational definition of prior criminal record. </w:t>
            </w:r>
            <w:r w:rsidR="00062ED4" w:rsidRPr="00A33CC7">
              <w:rPr>
                <w:rFonts w:cs="Verdana"/>
                <w:i/>
              </w:rPr>
              <w:t xml:space="preserve">Journal of </w:t>
            </w:r>
            <w:proofErr w:type="spellStart"/>
            <w:r w:rsidR="00062ED4" w:rsidRPr="00A33CC7">
              <w:rPr>
                <w:rFonts w:cs="Verdana"/>
                <w:i/>
              </w:rPr>
              <w:t>Quantitative</w:t>
            </w:r>
            <w:proofErr w:type="spellEnd"/>
            <w:r w:rsidR="00062ED4" w:rsidRPr="00A33CC7">
              <w:rPr>
                <w:rFonts w:cs="Verdana"/>
                <w:i/>
              </w:rPr>
              <w:t xml:space="preserve"> </w:t>
            </w:r>
            <w:proofErr w:type="spellStart"/>
            <w:r w:rsidR="00062ED4" w:rsidRPr="00A33CC7">
              <w:rPr>
                <w:rFonts w:cs="Verdana"/>
                <w:i/>
              </w:rPr>
              <w:t>Criminology</w:t>
            </w:r>
            <w:proofErr w:type="spellEnd"/>
            <w:r w:rsidR="00062ED4" w:rsidRPr="00A33CC7">
              <w:rPr>
                <w:rFonts w:cs="Verdana"/>
                <w:i/>
              </w:rPr>
              <w:t>, 5, 4,</w:t>
            </w:r>
            <w:r w:rsidR="00062ED4">
              <w:rPr>
                <w:rFonts w:cs="Verdana"/>
              </w:rPr>
              <w:t xml:space="preserve"> 333-352. Geraadpleegd op: </w:t>
            </w:r>
            <w:hyperlink r:id="rId42" w:history="1">
              <w:r w:rsidR="00A33CC7" w:rsidRPr="00532447">
                <w:rPr>
                  <w:rStyle w:val="Hyperlink"/>
                  <w:rFonts w:cs="Verdana"/>
                </w:rPr>
                <w:t>http://link.springer.com/article/10.1007/BF01062558</w:t>
              </w:r>
            </w:hyperlink>
            <w:r w:rsidR="00A33CC7">
              <w:rPr>
                <w:rFonts w:cs="Verdana"/>
              </w:rPr>
              <w:t xml:space="preserve"> </w:t>
            </w:r>
          </w:p>
          <w:p w:rsidR="00062ED4" w:rsidRDefault="00062ED4" w:rsidP="00062ED4">
            <w:pPr>
              <w:rPr>
                <w:rFonts w:cs="Verdana"/>
                <w:b/>
              </w:rPr>
            </w:pP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A33CC7">
              <w:rPr>
                <w:rFonts w:cs="Verdana"/>
              </w:rPr>
              <w:t xml:space="preserve"> bendes </w:t>
            </w:r>
            <w:r w:rsidR="00A33CC7" w:rsidRPr="00A33CC7">
              <w:rPr>
                <w:rFonts w:cs="Verdana"/>
              </w:rPr>
              <w:sym w:font="Wingdings" w:char="F0E0"/>
            </w:r>
            <w:r w:rsidR="00A33CC7">
              <w:rPr>
                <w:rFonts w:cs="Verdana"/>
              </w:rPr>
              <w:t xml:space="preserve"> </w:t>
            </w:r>
            <w:r w:rsidR="00A33CC7" w:rsidRPr="00A33CC7">
              <w:rPr>
                <w:rFonts w:cs="Verdana"/>
              </w:rPr>
              <w:t>gangs</w:t>
            </w:r>
          </w:p>
          <w:p w:rsidR="00BF6C68" w:rsidRDefault="00BF6C68" w:rsidP="00BF6C68">
            <w:pPr>
              <w:rPr>
                <w:rFonts w:cs="Verdana"/>
              </w:rPr>
            </w:pPr>
            <w:r>
              <w:rPr>
                <w:rFonts w:cs="Verdana"/>
              </w:rPr>
              <w:t>Opgezocht in:</w:t>
            </w:r>
            <w:r w:rsidR="00A33CC7">
              <w:rPr>
                <w:rFonts w:cs="Verdana"/>
              </w:rPr>
              <w:t xml:space="preserve"> web of </w:t>
            </w:r>
            <w:proofErr w:type="spellStart"/>
            <w:r w:rsidR="00A33CC7">
              <w:rPr>
                <w:rFonts w:cs="Verdana"/>
              </w:rPr>
              <w:t>science</w:t>
            </w:r>
            <w:proofErr w:type="spellEnd"/>
            <w:r w:rsidR="00A33CC7">
              <w:rPr>
                <w:rFonts w:cs="Verdana"/>
              </w:rPr>
              <w:t xml:space="preserve"> </w:t>
            </w:r>
          </w:p>
          <w:p w:rsidR="00BF6C68" w:rsidRPr="0055212A" w:rsidRDefault="00BF6C68" w:rsidP="00BF6C68">
            <w:pPr>
              <w:rPr>
                <w:rFonts w:cs="Verdana"/>
                <w:lang w:val="en-US"/>
              </w:rPr>
            </w:pPr>
            <w:r w:rsidRPr="0055212A">
              <w:rPr>
                <w:rFonts w:cs="Verdana"/>
                <w:lang w:val="en-US"/>
              </w:rPr>
              <w:t>Zoekresultaten:</w:t>
            </w:r>
            <w:r w:rsidR="00A33CC7" w:rsidRPr="0055212A">
              <w:rPr>
                <w:rFonts w:cs="Verdana"/>
                <w:lang w:val="en-US"/>
              </w:rPr>
              <w:t>11</w:t>
            </w:r>
          </w:p>
          <w:p w:rsidR="00E7668C" w:rsidRPr="0055212A" w:rsidRDefault="00BF6C68" w:rsidP="00BF6C68">
            <w:pPr>
              <w:rPr>
                <w:rFonts w:cs="Verdana"/>
                <w:lang w:val="en-US"/>
              </w:rPr>
            </w:pPr>
            <w:proofErr w:type="spellStart"/>
            <w:r w:rsidRPr="0055212A">
              <w:rPr>
                <w:rFonts w:cs="Verdana"/>
                <w:lang w:val="en-US"/>
              </w:rPr>
              <w:t>Bron</w:t>
            </w:r>
            <w:proofErr w:type="spellEnd"/>
            <w:r w:rsidRPr="0055212A">
              <w:rPr>
                <w:rFonts w:cs="Verdana"/>
                <w:lang w:val="en-US"/>
              </w:rPr>
              <w:t>:</w:t>
            </w:r>
          </w:p>
          <w:p w:rsidR="00A33CC7" w:rsidRPr="00A33CC7" w:rsidRDefault="00A33CC7" w:rsidP="00A33CC7">
            <w:pPr>
              <w:rPr>
                <w:rFonts w:cs="Verdana"/>
              </w:rPr>
            </w:pPr>
            <w:r w:rsidRPr="0055212A">
              <w:rPr>
                <w:rFonts w:cs="Verdana"/>
                <w:lang w:val="en-US"/>
              </w:rPr>
              <w:t xml:space="preserve">Thomson, R. (2013). Celebrating the innovative use of technology to win the fight against gang violence. </w:t>
            </w:r>
            <w:r w:rsidRPr="0055212A">
              <w:rPr>
                <w:rFonts w:cs="Verdana"/>
                <w:i/>
                <w:lang w:val="en-US"/>
              </w:rPr>
              <w:t xml:space="preserve">International Association of Chiefs of Police/Thomson Reuters Award for Excellence in Criminal Investigation, </w:t>
            </w:r>
            <w:r w:rsidRPr="0055212A">
              <w:rPr>
                <w:rFonts w:cs="Verdana"/>
                <w:lang w:val="en-US"/>
              </w:rPr>
              <w:t xml:space="preserve">1. </w:t>
            </w:r>
            <w:r>
              <w:rPr>
                <w:rFonts w:cs="Verdana"/>
              </w:rPr>
              <w:t xml:space="preserve">Geraadpleegd op: </w:t>
            </w:r>
            <w:hyperlink r:id="rId43" w:history="1">
              <w:r w:rsidRPr="00532447">
                <w:rPr>
                  <w:rStyle w:val="Hyperlink"/>
                  <w:rFonts w:cs="Verdana"/>
                </w:rPr>
                <w:t>http://thomsonreuters.com/en/search-results.html?i=1;q=gangs;rank=trcom_id_rank;site_id=thomsonreuters;sp_cs=UTF-8;sp_k=English-All;view=xml</w:t>
              </w:r>
            </w:hyperlink>
            <w:r>
              <w:rPr>
                <w:rFonts w:cs="Verdana"/>
              </w:rPr>
              <w:t xml:space="preserve"> </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A33CC7">
              <w:rPr>
                <w:rFonts w:cs="Verdana"/>
              </w:rPr>
              <w:t xml:space="preserve"> criminele jongeren </w:t>
            </w:r>
            <w:r w:rsidR="00A33CC7" w:rsidRPr="00A33CC7">
              <w:rPr>
                <w:rFonts w:cs="Verdana"/>
              </w:rPr>
              <w:sym w:font="Wingdings" w:char="F0E0"/>
            </w:r>
            <w:r w:rsidR="00A33CC7">
              <w:rPr>
                <w:rFonts w:cs="Verdana"/>
              </w:rPr>
              <w:t xml:space="preserve"> </w:t>
            </w:r>
            <w:proofErr w:type="spellStart"/>
            <w:r w:rsidR="00A33CC7" w:rsidRPr="00A33CC7">
              <w:rPr>
                <w:rFonts w:cs="Verdana"/>
              </w:rPr>
              <w:t>young</w:t>
            </w:r>
            <w:proofErr w:type="spellEnd"/>
            <w:r w:rsidR="00A33CC7" w:rsidRPr="00A33CC7">
              <w:rPr>
                <w:rFonts w:cs="Verdana"/>
              </w:rPr>
              <w:t xml:space="preserve"> </w:t>
            </w:r>
            <w:proofErr w:type="spellStart"/>
            <w:r w:rsidR="00A33CC7" w:rsidRPr="00A33CC7">
              <w:rPr>
                <w:rFonts w:cs="Verdana"/>
              </w:rPr>
              <w:t>offenders</w:t>
            </w:r>
            <w:proofErr w:type="spellEnd"/>
          </w:p>
          <w:p w:rsidR="00BF6C68" w:rsidRDefault="00BF6C68" w:rsidP="00BF6C68">
            <w:pPr>
              <w:rPr>
                <w:rFonts w:cs="Verdana"/>
              </w:rPr>
            </w:pPr>
            <w:r>
              <w:rPr>
                <w:rFonts w:cs="Verdana"/>
              </w:rPr>
              <w:t>Opgezocht in:</w:t>
            </w:r>
            <w:r w:rsidR="00A33CC7">
              <w:rPr>
                <w:rFonts w:cs="Verdana"/>
              </w:rPr>
              <w:t xml:space="preserve"> </w:t>
            </w:r>
            <w:proofErr w:type="spellStart"/>
            <w:r w:rsidR="00A33CC7">
              <w:rPr>
                <w:rFonts w:cs="Verdana"/>
              </w:rPr>
              <w:t>Science</w:t>
            </w:r>
            <w:proofErr w:type="spellEnd"/>
            <w:r w:rsidR="00A33CC7">
              <w:rPr>
                <w:rFonts w:cs="Verdana"/>
              </w:rPr>
              <w:t xml:space="preserve"> direct</w:t>
            </w:r>
          </w:p>
          <w:p w:rsidR="00BF6C68" w:rsidRDefault="00BF6C68" w:rsidP="00BF6C68">
            <w:pPr>
              <w:rPr>
                <w:rFonts w:cs="Verdana"/>
              </w:rPr>
            </w:pPr>
            <w:r>
              <w:rPr>
                <w:rFonts w:cs="Verdana"/>
              </w:rPr>
              <w:t>Zoekresultaten:</w:t>
            </w:r>
            <w:r w:rsidR="00A33CC7">
              <w:rPr>
                <w:rFonts w:cs="Verdana"/>
              </w:rPr>
              <w:t xml:space="preserve"> 468000</w:t>
            </w:r>
          </w:p>
          <w:p w:rsidR="00A33CC7" w:rsidRPr="00326B2D" w:rsidRDefault="00BF6C68" w:rsidP="00A33CC7">
            <w:pPr>
              <w:rPr>
                <w:rFonts w:cs="Verdana"/>
              </w:rPr>
            </w:pPr>
            <w:proofErr w:type="spellStart"/>
            <w:r w:rsidRPr="0055212A">
              <w:rPr>
                <w:rFonts w:cs="Verdana"/>
                <w:lang w:val="en-US"/>
              </w:rPr>
              <w:t>Bron</w:t>
            </w:r>
            <w:proofErr w:type="spellEnd"/>
            <w:r w:rsidRPr="0055212A">
              <w:rPr>
                <w:rFonts w:cs="Verdana"/>
                <w:lang w:val="en-US"/>
              </w:rPr>
              <w:t>:</w:t>
            </w:r>
            <w:r w:rsidR="00A33CC7" w:rsidRPr="0055212A">
              <w:rPr>
                <w:rFonts w:cs="Verdana"/>
                <w:lang w:val="en-US"/>
              </w:rPr>
              <w:t xml:space="preserve"> </w:t>
            </w:r>
            <w:proofErr w:type="spellStart"/>
            <w:r w:rsidR="00A33CC7" w:rsidRPr="0055212A">
              <w:rPr>
                <w:rFonts w:cs="Verdana"/>
                <w:lang w:val="en-US"/>
              </w:rPr>
              <w:t>Siponmaa</w:t>
            </w:r>
            <w:proofErr w:type="spellEnd"/>
            <w:r w:rsidR="00A33CC7" w:rsidRPr="0055212A">
              <w:rPr>
                <w:rFonts w:cs="Verdana"/>
                <w:lang w:val="en-US"/>
              </w:rPr>
              <w:t xml:space="preserve">, L., </w:t>
            </w:r>
            <w:proofErr w:type="spellStart"/>
            <w:r w:rsidR="00A33CC7" w:rsidRPr="0055212A">
              <w:rPr>
                <w:rFonts w:cs="Verdana"/>
                <w:lang w:val="en-US"/>
              </w:rPr>
              <w:t>Kristiansson</w:t>
            </w:r>
            <w:proofErr w:type="spellEnd"/>
            <w:r w:rsidR="00A33CC7" w:rsidRPr="0055212A">
              <w:rPr>
                <w:rFonts w:cs="Verdana"/>
                <w:lang w:val="en-US"/>
              </w:rPr>
              <w:t xml:space="preserve">, C., </w:t>
            </w:r>
            <w:proofErr w:type="spellStart"/>
            <w:r w:rsidR="00A33CC7" w:rsidRPr="0055212A">
              <w:rPr>
                <w:rFonts w:cs="Verdana"/>
                <w:lang w:val="en-US"/>
              </w:rPr>
              <w:t>Nyden</w:t>
            </w:r>
            <w:proofErr w:type="spellEnd"/>
            <w:r w:rsidR="00A33CC7" w:rsidRPr="0055212A">
              <w:rPr>
                <w:rFonts w:cs="Verdana"/>
                <w:lang w:val="en-US"/>
              </w:rPr>
              <w:t xml:space="preserve">, A. &amp; </w:t>
            </w:r>
            <w:proofErr w:type="spellStart"/>
            <w:r w:rsidR="00A33CC7" w:rsidRPr="0055212A">
              <w:rPr>
                <w:rFonts w:cs="Verdana"/>
                <w:lang w:val="en-US"/>
              </w:rPr>
              <w:t>Gillberg</w:t>
            </w:r>
            <w:proofErr w:type="spellEnd"/>
            <w:r w:rsidR="00A33CC7" w:rsidRPr="0055212A">
              <w:rPr>
                <w:rFonts w:cs="Verdana"/>
                <w:lang w:val="en-US"/>
              </w:rPr>
              <w:t xml:space="preserve">, C. </w:t>
            </w:r>
            <w:r w:rsidR="00326B2D" w:rsidRPr="0055212A">
              <w:rPr>
                <w:rFonts w:cs="Verdana"/>
                <w:lang w:val="en-US"/>
              </w:rPr>
              <w:t xml:space="preserve">(2001). </w:t>
            </w:r>
            <w:r w:rsidR="00A33CC7" w:rsidRPr="0055212A">
              <w:rPr>
                <w:rFonts w:cs="Verdana"/>
                <w:lang w:val="en-US"/>
              </w:rPr>
              <w:t>Juvenile and young adult mentally disordered offenders: the role of child neuropsychiatric disorders</w:t>
            </w:r>
            <w:r w:rsidR="00326B2D" w:rsidRPr="0055212A">
              <w:rPr>
                <w:rFonts w:cs="Verdana"/>
                <w:lang w:val="en-US"/>
              </w:rPr>
              <w:t xml:space="preserve">. </w:t>
            </w:r>
            <w:r w:rsidR="00326B2D" w:rsidRPr="0055212A">
              <w:rPr>
                <w:rFonts w:cs="Verdana"/>
                <w:i/>
                <w:lang w:val="en-US"/>
              </w:rPr>
              <w:t xml:space="preserve">Journal of the American academy of psychiatry and the law online.29, 4, </w:t>
            </w:r>
            <w:r w:rsidR="00326B2D" w:rsidRPr="0055212A">
              <w:rPr>
                <w:rFonts w:cs="Verdana"/>
                <w:lang w:val="en-US"/>
              </w:rPr>
              <w:t>420-426.</w:t>
            </w:r>
            <w:r w:rsidR="00326B2D" w:rsidRPr="0055212A">
              <w:rPr>
                <w:rFonts w:cs="Verdana"/>
                <w:i/>
                <w:lang w:val="en-US"/>
              </w:rPr>
              <w:t xml:space="preserve"> </w:t>
            </w:r>
            <w:r w:rsidR="00326B2D">
              <w:rPr>
                <w:rFonts w:cs="Verdana"/>
              </w:rPr>
              <w:t xml:space="preserve">Geraadpleegd op: </w:t>
            </w:r>
            <w:hyperlink r:id="rId44" w:history="1">
              <w:r w:rsidR="00326B2D" w:rsidRPr="00532447">
                <w:rPr>
                  <w:rStyle w:val="Hyperlink"/>
                  <w:rFonts w:cs="Verdana"/>
                </w:rPr>
                <w:t>http://www.jaapl.org/content/29/4/420.short</w:t>
              </w:r>
            </w:hyperlink>
            <w:r w:rsidR="00326B2D">
              <w:rPr>
                <w:rFonts w:cs="Verdana"/>
              </w:rPr>
              <w:t xml:space="preserve"> </w:t>
            </w:r>
          </w:p>
          <w:p w:rsidR="00A33CC7" w:rsidRDefault="00A33CC7" w:rsidP="00A33CC7">
            <w:pPr>
              <w:rPr>
                <w:rFonts w:cs="Verdana"/>
                <w:b/>
              </w:rPr>
            </w:pPr>
          </w:p>
        </w:tc>
      </w:tr>
      <w:tr w:rsidR="00E7668C" w:rsidTr="00DD048C">
        <w:tc>
          <w:tcPr>
            <w:tcW w:w="2235" w:type="dxa"/>
          </w:tcPr>
          <w:p w:rsidR="00E7668C" w:rsidRDefault="00E7668C" w:rsidP="002B361B">
            <w:pPr>
              <w:pStyle w:val="Kop3"/>
              <w:outlineLvl w:val="2"/>
            </w:pPr>
            <w:bookmarkStart w:id="38" w:name="_Toc438139829"/>
            <w:r w:rsidRPr="00E7668C">
              <w:lastRenderedPageBreak/>
              <w:t>E-artikels uit kranten, week-of maandbladen, magazines</w:t>
            </w:r>
            <w:bookmarkEnd w:id="38"/>
          </w:p>
        </w:tc>
        <w:tc>
          <w:tcPr>
            <w:tcW w:w="7053" w:type="dxa"/>
          </w:tcPr>
          <w:p w:rsidR="00BF6C68" w:rsidRDefault="00BF6C68" w:rsidP="00BF6C68">
            <w:pPr>
              <w:rPr>
                <w:rFonts w:cs="Verdana"/>
              </w:rPr>
            </w:pPr>
            <w:r>
              <w:rPr>
                <w:rFonts w:cs="Verdana"/>
              </w:rPr>
              <w:t>Trefwoord:</w:t>
            </w:r>
            <w:r w:rsidR="00326B2D">
              <w:rPr>
                <w:rFonts w:cs="Verdana"/>
              </w:rPr>
              <w:t xml:space="preserve"> jeugdbendes</w:t>
            </w:r>
          </w:p>
          <w:p w:rsidR="00BF6C68" w:rsidRDefault="00BF6C68" w:rsidP="00BF6C68">
            <w:pPr>
              <w:rPr>
                <w:rFonts w:cs="Verdana"/>
              </w:rPr>
            </w:pPr>
            <w:r>
              <w:rPr>
                <w:rFonts w:cs="Verdana"/>
              </w:rPr>
              <w:t>Opgezocht in:</w:t>
            </w:r>
            <w:r w:rsidR="006D28A8">
              <w:rPr>
                <w:rFonts w:cs="Verdana"/>
              </w:rPr>
              <w:t xml:space="preserve"> </w:t>
            </w:r>
            <w:proofErr w:type="spellStart"/>
            <w:r w:rsidR="006D28A8">
              <w:rPr>
                <w:rFonts w:cs="Verdana"/>
              </w:rPr>
              <w:t>Gopress</w:t>
            </w:r>
            <w:proofErr w:type="spellEnd"/>
            <w:r w:rsidR="006D28A8">
              <w:rPr>
                <w:rFonts w:cs="Verdana"/>
              </w:rPr>
              <w:t xml:space="preserve"> </w:t>
            </w:r>
            <w:proofErr w:type="spellStart"/>
            <w:r w:rsidR="006D28A8">
              <w:rPr>
                <w:rFonts w:cs="Verdana"/>
              </w:rPr>
              <w:t>A</w:t>
            </w:r>
            <w:r w:rsidR="00326B2D">
              <w:rPr>
                <w:rFonts w:cs="Verdana"/>
              </w:rPr>
              <w:t>cademic</w:t>
            </w:r>
            <w:proofErr w:type="spellEnd"/>
          </w:p>
          <w:p w:rsidR="00BF6C68" w:rsidRDefault="00BF6C68" w:rsidP="00BF6C68">
            <w:pPr>
              <w:rPr>
                <w:rFonts w:cs="Verdana"/>
              </w:rPr>
            </w:pPr>
            <w:r>
              <w:rPr>
                <w:rFonts w:cs="Verdana"/>
              </w:rPr>
              <w:t>Zoekresultaten:</w:t>
            </w:r>
            <w:r w:rsidR="00326B2D">
              <w:rPr>
                <w:rFonts w:cs="Verdana"/>
              </w:rPr>
              <w:t xml:space="preserve"> 1131</w:t>
            </w:r>
          </w:p>
          <w:p w:rsidR="00E7668C" w:rsidRPr="006D28A8" w:rsidRDefault="00BF6C68" w:rsidP="00326B2D">
            <w:pPr>
              <w:rPr>
                <w:rFonts w:cs="Verdana"/>
                <w:b/>
              </w:rPr>
            </w:pPr>
            <w:r>
              <w:rPr>
                <w:rFonts w:cs="Verdana"/>
              </w:rPr>
              <w:t>Bron:</w:t>
            </w:r>
            <w:r w:rsidR="00326B2D">
              <w:rPr>
                <w:rFonts w:cs="Verdana"/>
              </w:rPr>
              <w:t xml:space="preserve"> </w:t>
            </w:r>
            <w:proofErr w:type="spellStart"/>
            <w:r w:rsidR="00326B2D">
              <w:rPr>
                <w:rFonts w:cs="Verdana"/>
              </w:rPr>
              <w:t>Eeckhout</w:t>
            </w:r>
            <w:proofErr w:type="spellEnd"/>
            <w:r w:rsidR="00326B2D">
              <w:rPr>
                <w:rFonts w:cs="Verdana"/>
              </w:rPr>
              <w:t xml:space="preserve">, F. </w:t>
            </w:r>
            <w:r w:rsidR="006D28A8">
              <w:rPr>
                <w:rFonts w:cs="Verdana"/>
              </w:rPr>
              <w:t xml:space="preserve">(14, November, 2015). Er is geen veiligheidsprobleem. </w:t>
            </w:r>
            <w:r w:rsidR="006D28A8">
              <w:rPr>
                <w:rFonts w:cs="Verdana"/>
                <w:i/>
              </w:rPr>
              <w:t>Het Laatste Nieuws.</w:t>
            </w:r>
            <w:r w:rsidR="006D28A8">
              <w:rPr>
                <w:rFonts w:cs="Verdana"/>
              </w:rPr>
              <w:t xml:space="preserve"> Geraadpleegd via </w:t>
            </w:r>
            <w:hyperlink r:id="rId45" w:history="1">
              <w:r w:rsidR="006D28A8" w:rsidRPr="00532447">
                <w:rPr>
                  <w:rStyle w:val="Hyperlink"/>
                  <w:rFonts w:cs="Verdana"/>
                </w:rPr>
                <w:t>http://academic.gopress.be/nl/search-article</w:t>
              </w:r>
            </w:hyperlink>
            <w:r w:rsidR="006D28A8">
              <w:rPr>
                <w:rFonts w:cs="Verdana"/>
              </w:rPr>
              <w:t xml:space="preserve"> </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6D28A8">
              <w:rPr>
                <w:rFonts w:cs="Verdana"/>
              </w:rPr>
              <w:t xml:space="preserve"> misdrijf</w:t>
            </w:r>
          </w:p>
          <w:p w:rsidR="00BF6C68" w:rsidRDefault="00BF6C68" w:rsidP="00BF6C68">
            <w:pPr>
              <w:rPr>
                <w:rFonts w:cs="Verdana"/>
              </w:rPr>
            </w:pPr>
            <w:r>
              <w:rPr>
                <w:rFonts w:cs="Verdana"/>
              </w:rPr>
              <w:t>Opgezocht in:</w:t>
            </w:r>
            <w:r w:rsidR="006D28A8">
              <w:rPr>
                <w:rFonts w:cs="Verdana"/>
              </w:rPr>
              <w:t xml:space="preserve"> </w:t>
            </w:r>
            <w:proofErr w:type="spellStart"/>
            <w:r w:rsidR="006D28A8">
              <w:rPr>
                <w:rFonts w:cs="Verdana"/>
              </w:rPr>
              <w:t>Gopress</w:t>
            </w:r>
            <w:proofErr w:type="spellEnd"/>
            <w:r w:rsidR="006D28A8">
              <w:rPr>
                <w:rFonts w:cs="Verdana"/>
              </w:rPr>
              <w:t xml:space="preserve"> </w:t>
            </w:r>
            <w:proofErr w:type="spellStart"/>
            <w:r w:rsidR="006D28A8">
              <w:rPr>
                <w:rFonts w:cs="Verdana"/>
              </w:rPr>
              <w:t>Academic</w:t>
            </w:r>
            <w:proofErr w:type="spellEnd"/>
          </w:p>
          <w:p w:rsidR="00BF6C68" w:rsidRDefault="00BF6C68" w:rsidP="00BF6C68">
            <w:pPr>
              <w:rPr>
                <w:rFonts w:cs="Verdana"/>
              </w:rPr>
            </w:pPr>
            <w:r>
              <w:rPr>
                <w:rFonts w:cs="Verdana"/>
              </w:rPr>
              <w:t>Zoekresultaten:</w:t>
            </w:r>
            <w:r w:rsidR="006D28A8">
              <w:rPr>
                <w:rFonts w:cs="Verdana"/>
              </w:rPr>
              <w:t xml:space="preserve"> 1066</w:t>
            </w:r>
          </w:p>
          <w:p w:rsidR="00E7668C" w:rsidRPr="006D28A8" w:rsidRDefault="00BF6C68" w:rsidP="00BF6C68">
            <w:pPr>
              <w:rPr>
                <w:rFonts w:cs="Verdana"/>
                <w:b/>
              </w:rPr>
            </w:pPr>
            <w:r>
              <w:rPr>
                <w:rFonts w:cs="Verdana"/>
              </w:rPr>
              <w:t>Bron:</w:t>
            </w:r>
            <w:r w:rsidR="006D28A8">
              <w:rPr>
                <w:rFonts w:cs="Verdana"/>
              </w:rPr>
              <w:t xml:space="preserve"> </w:t>
            </w:r>
            <w:proofErr w:type="spellStart"/>
            <w:r w:rsidR="006D28A8">
              <w:rPr>
                <w:rFonts w:cs="Verdana"/>
              </w:rPr>
              <w:t>Poppelmonde</w:t>
            </w:r>
            <w:proofErr w:type="spellEnd"/>
            <w:r w:rsidR="006D28A8">
              <w:rPr>
                <w:rFonts w:cs="Verdana"/>
              </w:rPr>
              <w:t xml:space="preserve">, J. (17, November, 2015). Alcohol, drugs en tabak kosten jaarlijks miljarden. </w:t>
            </w:r>
            <w:r w:rsidR="006D28A8">
              <w:rPr>
                <w:rFonts w:cs="Verdana"/>
                <w:i/>
              </w:rPr>
              <w:t xml:space="preserve">Het Nieuwsblad. </w:t>
            </w:r>
            <w:r w:rsidR="006D28A8">
              <w:rPr>
                <w:rFonts w:cs="Verdana"/>
              </w:rPr>
              <w:t xml:space="preserve">Geraadpleegd via </w:t>
            </w:r>
            <w:hyperlink r:id="rId46" w:history="1">
              <w:r w:rsidR="006D28A8" w:rsidRPr="00532447">
                <w:rPr>
                  <w:rStyle w:val="Hyperlink"/>
                  <w:rFonts w:cs="Verdana"/>
                </w:rPr>
                <w:t>http://academic.gopress.be/nl/search-article</w:t>
              </w:r>
            </w:hyperlink>
            <w:r w:rsidR="006D28A8">
              <w:rPr>
                <w:rFonts w:cs="Verdana"/>
              </w:rPr>
              <w:t xml:space="preserve"> </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970364">
              <w:rPr>
                <w:rFonts w:cs="Verdana"/>
              </w:rPr>
              <w:t xml:space="preserve"> criminologie</w:t>
            </w:r>
          </w:p>
          <w:p w:rsidR="00BF6C68" w:rsidRDefault="00BF6C68" w:rsidP="00BF6C68">
            <w:pPr>
              <w:rPr>
                <w:rFonts w:cs="Verdana"/>
              </w:rPr>
            </w:pPr>
            <w:r>
              <w:rPr>
                <w:rFonts w:cs="Verdana"/>
              </w:rPr>
              <w:t>Opgezocht in:</w:t>
            </w:r>
            <w:r w:rsidR="00970364">
              <w:rPr>
                <w:rFonts w:cs="Verdana"/>
              </w:rPr>
              <w:t xml:space="preserve"> </w:t>
            </w:r>
            <w:proofErr w:type="spellStart"/>
            <w:r w:rsidR="00970364">
              <w:rPr>
                <w:rFonts w:cs="Verdana"/>
              </w:rPr>
              <w:t>Gopress</w:t>
            </w:r>
            <w:proofErr w:type="spellEnd"/>
            <w:r w:rsidR="00970364">
              <w:rPr>
                <w:rFonts w:cs="Verdana"/>
              </w:rPr>
              <w:t xml:space="preserve"> </w:t>
            </w:r>
            <w:proofErr w:type="spellStart"/>
            <w:r w:rsidR="00970364">
              <w:rPr>
                <w:rFonts w:cs="Verdana"/>
              </w:rPr>
              <w:t>Academic</w:t>
            </w:r>
            <w:proofErr w:type="spellEnd"/>
          </w:p>
          <w:p w:rsidR="00BF6C68" w:rsidRDefault="00BF6C68" w:rsidP="00BF6C68">
            <w:pPr>
              <w:rPr>
                <w:rFonts w:cs="Verdana"/>
              </w:rPr>
            </w:pPr>
            <w:r>
              <w:rPr>
                <w:rFonts w:cs="Verdana"/>
              </w:rPr>
              <w:t>Zoekresultaten:</w:t>
            </w:r>
            <w:r w:rsidR="00970364">
              <w:rPr>
                <w:rFonts w:cs="Verdana"/>
              </w:rPr>
              <w:t xml:space="preserve"> 8</w:t>
            </w:r>
          </w:p>
          <w:p w:rsidR="00E7668C" w:rsidRPr="00970364" w:rsidRDefault="00BF6C68" w:rsidP="00BF6C68">
            <w:pPr>
              <w:rPr>
                <w:rFonts w:cs="Verdana"/>
                <w:b/>
              </w:rPr>
            </w:pPr>
            <w:r>
              <w:rPr>
                <w:rFonts w:cs="Verdana"/>
              </w:rPr>
              <w:t>Bron:</w:t>
            </w:r>
            <w:r w:rsidR="00970364">
              <w:rPr>
                <w:rFonts w:cs="Verdana"/>
              </w:rPr>
              <w:t xml:space="preserve"> </w:t>
            </w:r>
            <w:proofErr w:type="spellStart"/>
            <w:r w:rsidR="00970364">
              <w:rPr>
                <w:rFonts w:cs="Verdana"/>
              </w:rPr>
              <w:t>Masschelin</w:t>
            </w:r>
            <w:proofErr w:type="spellEnd"/>
            <w:r w:rsidR="00970364">
              <w:rPr>
                <w:rFonts w:cs="Verdana"/>
              </w:rPr>
              <w:t xml:space="preserve">, J. (26, Augustus, 2015). Jeugd steeds braver (uit schrik om gefilmd te worden).  </w:t>
            </w:r>
            <w:r w:rsidR="00970364">
              <w:rPr>
                <w:rFonts w:cs="Verdana"/>
                <w:i/>
              </w:rPr>
              <w:t xml:space="preserve">Het Laatste Nieuws. </w:t>
            </w:r>
            <w:r w:rsidR="00970364">
              <w:rPr>
                <w:rFonts w:cs="Verdana"/>
              </w:rPr>
              <w:t xml:space="preserve">Geraadpleegd via </w:t>
            </w:r>
            <w:hyperlink r:id="rId47" w:history="1">
              <w:r w:rsidR="00970364" w:rsidRPr="00532447">
                <w:rPr>
                  <w:rStyle w:val="Hyperlink"/>
                  <w:rFonts w:cs="Verdana"/>
                </w:rPr>
                <w:t>http://academic.gopress.be/nl/search-article</w:t>
              </w:r>
            </w:hyperlink>
            <w:r w:rsidR="00970364">
              <w:rPr>
                <w:rFonts w:cs="Verdana"/>
              </w:rPr>
              <w:t xml:space="preserve"> </w:t>
            </w:r>
          </w:p>
        </w:tc>
      </w:tr>
      <w:tr w:rsidR="00E7668C" w:rsidTr="00DD048C">
        <w:tc>
          <w:tcPr>
            <w:tcW w:w="2235" w:type="dxa"/>
          </w:tcPr>
          <w:p w:rsidR="00E7668C" w:rsidRDefault="00E7668C" w:rsidP="002B361B">
            <w:pPr>
              <w:pStyle w:val="Kop3"/>
              <w:outlineLvl w:val="2"/>
            </w:pPr>
            <w:bookmarkStart w:id="39" w:name="_Toc438139830"/>
            <w:r w:rsidRPr="00E7668C">
              <w:t>Internet algemeen</w:t>
            </w:r>
            <w:bookmarkEnd w:id="39"/>
          </w:p>
        </w:tc>
        <w:tc>
          <w:tcPr>
            <w:tcW w:w="7053" w:type="dxa"/>
          </w:tcPr>
          <w:p w:rsidR="00BF6C68" w:rsidRDefault="00BF6C68" w:rsidP="00BF6C68">
            <w:pPr>
              <w:rPr>
                <w:rFonts w:cs="Verdana"/>
              </w:rPr>
            </w:pPr>
            <w:r>
              <w:rPr>
                <w:rFonts w:cs="Verdana"/>
              </w:rPr>
              <w:t>Trefwoord:</w:t>
            </w:r>
            <w:r w:rsidR="00970364">
              <w:rPr>
                <w:rFonts w:cs="Verdana"/>
              </w:rPr>
              <w:t xml:space="preserve"> </w:t>
            </w:r>
            <w:proofErr w:type="spellStart"/>
            <w:r w:rsidR="00807583">
              <w:rPr>
                <w:rFonts w:cs="Verdana"/>
              </w:rPr>
              <w:t>Wartna</w:t>
            </w:r>
            <w:proofErr w:type="spellEnd"/>
            <w:r w:rsidR="00807583">
              <w:rPr>
                <w:rFonts w:cs="Verdana"/>
              </w:rPr>
              <w:t>, B. S,J.</w:t>
            </w:r>
          </w:p>
          <w:p w:rsidR="00BF6C68" w:rsidRDefault="00BF6C68" w:rsidP="00BF6C68">
            <w:pPr>
              <w:rPr>
                <w:rFonts w:cs="Verdana"/>
              </w:rPr>
            </w:pPr>
            <w:r>
              <w:rPr>
                <w:rFonts w:cs="Verdana"/>
              </w:rPr>
              <w:t>Opgezocht in:</w:t>
            </w:r>
            <w:r w:rsidR="00970364">
              <w:rPr>
                <w:rFonts w:cs="Verdana"/>
              </w:rPr>
              <w:t xml:space="preserve"> Google </w:t>
            </w:r>
            <w:proofErr w:type="spellStart"/>
            <w:r w:rsidR="00970364">
              <w:rPr>
                <w:rFonts w:cs="Verdana"/>
              </w:rPr>
              <w:t>books</w:t>
            </w:r>
            <w:proofErr w:type="spellEnd"/>
          </w:p>
          <w:p w:rsidR="00BF6C68" w:rsidRDefault="00BF6C68" w:rsidP="00BF6C68">
            <w:pPr>
              <w:rPr>
                <w:rFonts w:cs="Verdana"/>
              </w:rPr>
            </w:pPr>
            <w:r>
              <w:rPr>
                <w:rFonts w:cs="Verdana"/>
              </w:rPr>
              <w:t>Zoekresultaten:</w:t>
            </w:r>
            <w:r w:rsidR="00970364">
              <w:rPr>
                <w:rFonts w:cs="Verdana"/>
              </w:rPr>
              <w:t xml:space="preserve"> </w:t>
            </w:r>
            <w:r w:rsidR="00807583">
              <w:rPr>
                <w:rFonts w:cs="Verdana"/>
              </w:rPr>
              <w:t>134</w:t>
            </w:r>
          </w:p>
          <w:p w:rsidR="00E86CE0" w:rsidRPr="00E86CE0" w:rsidRDefault="00E86CE0" w:rsidP="00E86CE0">
            <w:pPr>
              <w:pStyle w:val="Lijstalinea"/>
              <w:numPr>
                <w:ilvl w:val="0"/>
                <w:numId w:val="22"/>
              </w:numPr>
              <w:rPr>
                <w:rFonts w:cs="Verdana"/>
              </w:rPr>
            </w:pPr>
            <w:r>
              <w:rPr>
                <w:rFonts w:cs="Verdana"/>
              </w:rPr>
              <w:t>Volledige tekst</w:t>
            </w:r>
          </w:p>
          <w:p w:rsidR="00E7668C" w:rsidRDefault="00BF6C68" w:rsidP="00807583">
            <w:pPr>
              <w:rPr>
                <w:rFonts w:cs="Verdana"/>
                <w:b/>
              </w:rPr>
            </w:pPr>
            <w:r>
              <w:rPr>
                <w:rFonts w:cs="Verdana"/>
              </w:rPr>
              <w:t>Bron:</w:t>
            </w:r>
            <w:r w:rsidR="00807583">
              <w:rPr>
                <w:rFonts w:cs="Verdana"/>
              </w:rPr>
              <w:t xml:space="preserve"> De Jonge, G. &amp; Van Der Linden, A.P.  (2007). Een leer- en praktijkboek over het (internationale) jeugdstrafrecht en jeugdstrafprocesrecht. </w:t>
            </w:r>
            <w:r w:rsidR="00807583">
              <w:rPr>
                <w:rFonts w:cs="Verdana"/>
                <w:i/>
              </w:rPr>
              <w:t xml:space="preserve">Jeugd en strafrecht, 2, </w:t>
            </w:r>
            <w:r w:rsidR="00807583">
              <w:rPr>
                <w:rFonts w:cs="Verdana"/>
              </w:rPr>
              <w:t xml:space="preserve">1-212. Geraadpleegd via  </w:t>
            </w:r>
            <w:hyperlink r:id="rId48" w:anchor="v=onepage&amp;q=Weerman%20B.%20S.%20j.&amp;f=false" w:history="1">
              <w:r w:rsidR="00807583" w:rsidRPr="00532447">
                <w:rPr>
                  <w:rStyle w:val="Hyperlink"/>
                  <w:rFonts w:cs="Verdana"/>
                </w:rPr>
                <w:t>https://books.google.be/books?id=ai4Q60YHMmAC&amp;pg=PA408&amp;dq=Weerman+B.+S.+j.&amp;hl=nl&amp;sa=X&amp;ved=0ahUKEwi-kcqB79HJAhXFbhQKHRbLBYgQ6AEIHjAA#v=onepage&amp;q=Weerman%20B.%20S.%20j.&amp;f=false</w:t>
              </w:r>
            </w:hyperlink>
            <w:r w:rsidR="00807583">
              <w:rPr>
                <w:rFonts w:cs="Verdana"/>
              </w:rPr>
              <w:t xml:space="preserve"> </w:t>
            </w:r>
          </w:p>
        </w:tc>
      </w:tr>
      <w:tr w:rsidR="00E7668C" w:rsidRPr="0055212A"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807583">
              <w:rPr>
                <w:rFonts w:cs="Verdana"/>
              </w:rPr>
              <w:t xml:space="preserve"> </w:t>
            </w:r>
            <w:proofErr w:type="spellStart"/>
            <w:r w:rsidR="00807583">
              <w:rPr>
                <w:rFonts w:cs="Verdana"/>
              </w:rPr>
              <w:t>Rigter</w:t>
            </w:r>
            <w:proofErr w:type="spellEnd"/>
            <w:r w:rsidR="00807583">
              <w:rPr>
                <w:rFonts w:cs="Verdana"/>
              </w:rPr>
              <w:t>, H.</w:t>
            </w:r>
          </w:p>
          <w:p w:rsidR="00BF6C68" w:rsidRDefault="00BF6C68" w:rsidP="00BF6C68">
            <w:pPr>
              <w:rPr>
                <w:rFonts w:cs="Verdana"/>
              </w:rPr>
            </w:pPr>
            <w:r>
              <w:rPr>
                <w:rFonts w:cs="Verdana"/>
              </w:rPr>
              <w:t>Opgezocht in:</w:t>
            </w:r>
            <w:r w:rsidR="00807583">
              <w:rPr>
                <w:rFonts w:cs="Verdana"/>
              </w:rPr>
              <w:t xml:space="preserve"> Google </w:t>
            </w:r>
            <w:proofErr w:type="spellStart"/>
            <w:r w:rsidR="00807583">
              <w:rPr>
                <w:rFonts w:cs="Verdana"/>
              </w:rPr>
              <w:t>scholar</w:t>
            </w:r>
            <w:proofErr w:type="spellEnd"/>
          </w:p>
          <w:p w:rsidR="00BF6C68" w:rsidRDefault="00BF6C68" w:rsidP="00BF6C68">
            <w:pPr>
              <w:rPr>
                <w:rFonts w:cs="Verdana"/>
              </w:rPr>
            </w:pPr>
            <w:r>
              <w:rPr>
                <w:rFonts w:cs="Verdana"/>
              </w:rPr>
              <w:t>Zoekresultaten:</w:t>
            </w:r>
            <w:r w:rsidR="00807583">
              <w:rPr>
                <w:rFonts w:cs="Verdana"/>
              </w:rPr>
              <w:t xml:space="preserve"> 7580</w:t>
            </w:r>
          </w:p>
          <w:p w:rsidR="00E86CE0" w:rsidRPr="00E86CE0" w:rsidRDefault="00E86CE0" w:rsidP="00E86CE0">
            <w:pPr>
              <w:pStyle w:val="Lijstalinea"/>
              <w:numPr>
                <w:ilvl w:val="0"/>
                <w:numId w:val="21"/>
              </w:numPr>
              <w:rPr>
                <w:rFonts w:cs="Verdana"/>
              </w:rPr>
            </w:pPr>
            <w:r>
              <w:rPr>
                <w:rFonts w:cs="Verdana"/>
              </w:rPr>
              <w:t>Volledige tekst</w:t>
            </w:r>
          </w:p>
          <w:p w:rsidR="00807583" w:rsidRPr="0055212A" w:rsidRDefault="00BF6C68" w:rsidP="00807583">
            <w:pPr>
              <w:rPr>
                <w:rFonts w:cs="Verdana"/>
                <w:lang w:val="en-US"/>
              </w:rPr>
            </w:pPr>
            <w:proofErr w:type="spellStart"/>
            <w:r w:rsidRPr="0055212A">
              <w:rPr>
                <w:rFonts w:cs="Verdana"/>
                <w:lang w:val="en-US"/>
              </w:rPr>
              <w:t>Bron</w:t>
            </w:r>
            <w:proofErr w:type="spellEnd"/>
            <w:r w:rsidRPr="0055212A">
              <w:rPr>
                <w:rFonts w:cs="Verdana"/>
                <w:lang w:val="en-US"/>
              </w:rPr>
              <w:t>:</w:t>
            </w:r>
            <w:r w:rsidR="00807583" w:rsidRPr="0055212A">
              <w:rPr>
                <w:rFonts w:cs="Verdana"/>
                <w:lang w:val="en-US"/>
              </w:rPr>
              <w:t xml:space="preserve"> </w:t>
            </w:r>
            <w:proofErr w:type="spellStart"/>
            <w:r w:rsidR="00807583" w:rsidRPr="0055212A">
              <w:rPr>
                <w:rFonts w:cs="Verdana"/>
                <w:lang w:val="en-US"/>
              </w:rPr>
              <w:t>Wimersma</w:t>
            </w:r>
            <w:proofErr w:type="spellEnd"/>
            <w:r w:rsidR="00807583" w:rsidRPr="0055212A">
              <w:rPr>
                <w:rFonts w:cs="Verdana"/>
                <w:lang w:val="en-US"/>
              </w:rPr>
              <w:t xml:space="preserve"> </w:t>
            </w:r>
            <w:proofErr w:type="spellStart"/>
            <w:r w:rsidR="00807583" w:rsidRPr="0055212A">
              <w:rPr>
                <w:rFonts w:cs="Verdana"/>
                <w:lang w:val="en-US"/>
              </w:rPr>
              <w:t>Greidanus</w:t>
            </w:r>
            <w:proofErr w:type="spellEnd"/>
            <w:r w:rsidR="00807583" w:rsidRPr="0055212A">
              <w:rPr>
                <w:rFonts w:cs="Verdana"/>
                <w:lang w:val="en-US"/>
              </w:rPr>
              <w:t>, T.B. &amp; Reels L.H. (1981). Effects of Peptides Related to ACTH on Mood and Vigilance in Man</w:t>
            </w:r>
            <w:r w:rsidR="00294855" w:rsidRPr="0055212A">
              <w:rPr>
                <w:rFonts w:cs="Verdana"/>
                <w:lang w:val="en-US"/>
              </w:rPr>
              <w:t xml:space="preserve">. </w:t>
            </w:r>
            <w:r w:rsidR="00294855" w:rsidRPr="0055212A">
              <w:rPr>
                <w:rFonts w:cs="Verdana"/>
                <w:i/>
                <w:lang w:val="en-US"/>
              </w:rPr>
              <w:t xml:space="preserve">ACTH and LPH in Health and Disease, 8, </w:t>
            </w:r>
            <w:r w:rsidR="00294855" w:rsidRPr="0055212A">
              <w:rPr>
                <w:rFonts w:cs="Verdana"/>
                <w:lang w:val="en-US"/>
              </w:rPr>
              <w:t xml:space="preserve">193-207. </w:t>
            </w:r>
            <w:proofErr w:type="spellStart"/>
            <w:r w:rsidR="00294855" w:rsidRPr="0055212A">
              <w:rPr>
                <w:rFonts w:cs="Verdana"/>
                <w:lang w:val="en-US"/>
              </w:rPr>
              <w:t>Geraadpleegd</w:t>
            </w:r>
            <w:proofErr w:type="spellEnd"/>
            <w:r w:rsidR="00294855" w:rsidRPr="0055212A">
              <w:rPr>
                <w:rFonts w:cs="Verdana"/>
                <w:lang w:val="en-US"/>
              </w:rPr>
              <w:t xml:space="preserve"> via </w:t>
            </w:r>
          </w:p>
          <w:p w:rsidR="00E7668C" w:rsidRPr="0055212A" w:rsidRDefault="00807583" w:rsidP="00807583">
            <w:pPr>
              <w:rPr>
                <w:rFonts w:cs="Verdana"/>
                <w:b/>
                <w:lang w:val="en-US"/>
              </w:rPr>
            </w:pPr>
            <w:r w:rsidRPr="0055212A">
              <w:rPr>
                <w:rFonts w:cs="Verdana"/>
                <w:lang w:val="en-US"/>
              </w:rPr>
              <w:t xml:space="preserve"> </w:t>
            </w:r>
            <w:hyperlink r:id="rId49" w:history="1">
              <w:r w:rsidR="00294855" w:rsidRPr="0055212A">
                <w:rPr>
                  <w:rStyle w:val="Hyperlink"/>
                  <w:rFonts w:cs="Verdana"/>
                  <w:lang w:val="en-US"/>
                </w:rPr>
                <w:t>http://www.karger.com/Article/Abstract/396733</w:t>
              </w:r>
            </w:hyperlink>
            <w:r w:rsidR="00294855" w:rsidRPr="0055212A">
              <w:rPr>
                <w:rFonts w:cs="Verdana"/>
                <w:lang w:val="en-US"/>
              </w:rPr>
              <w:t xml:space="preserve"> </w:t>
            </w:r>
          </w:p>
        </w:tc>
      </w:tr>
      <w:tr w:rsidR="00E7668C" w:rsidRPr="0055212A" w:rsidTr="00DD048C">
        <w:tc>
          <w:tcPr>
            <w:tcW w:w="2235" w:type="dxa"/>
          </w:tcPr>
          <w:p w:rsidR="00E7668C" w:rsidRPr="0055212A" w:rsidRDefault="00E7668C" w:rsidP="007F591C">
            <w:pPr>
              <w:rPr>
                <w:rFonts w:cs="Verdana"/>
                <w:b/>
                <w:lang w:val="en-US"/>
              </w:rPr>
            </w:pPr>
          </w:p>
        </w:tc>
        <w:tc>
          <w:tcPr>
            <w:tcW w:w="7053" w:type="dxa"/>
          </w:tcPr>
          <w:p w:rsidR="00BF6C68" w:rsidRDefault="00BF6C68" w:rsidP="00BF6C68">
            <w:pPr>
              <w:rPr>
                <w:rFonts w:cs="Verdana"/>
              </w:rPr>
            </w:pPr>
            <w:r>
              <w:rPr>
                <w:rFonts w:cs="Verdana"/>
              </w:rPr>
              <w:t>Trefwoord:</w:t>
            </w:r>
            <w:r w:rsidR="007B3E80">
              <w:rPr>
                <w:rFonts w:cs="Verdana"/>
              </w:rPr>
              <w:t xml:space="preserve"> </w:t>
            </w:r>
            <w:proofErr w:type="spellStart"/>
            <w:r w:rsidR="007B3E80">
              <w:rPr>
                <w:rFonts w:cs="Verdana"/>
              </w:rPr>
              <w:t>Junger</w:t>
            </w:r>
            <w:proofErr w:type="spellEnd"/>
            <w:r w:rsidR="007B3E80">
              <w:rPr>
                <w:rFonts w:cs="Verdana"/>
              </w:rPr>
              <w:t>-Tas</w:t>
            </w:r>
          </w:p>
          <w:p w:rsidR="00BF6C68" w:rsidRDefault="00BF6C68" w:rsidP="00BF6C68">
            <w:pPr>
              <w:rPr>
                <w:rFonts w:cs="Verdana"/>
              </w:rPr>
            </w:pPr>
            <w:r>
              <w:rPr>
                <w:rFonts w:cs="Verdana"/>
              </w:rPr>
              <w:t>Opgezocht in:</w:t>
            </w:r>
            <w:r w:rsidR="007B3E80">
              <w:rPr>
                <w:rFonts w:cs="Verdana"/>
              </w:rPr>
              <w:t xml:space="preserve"> Google </w:t>
            </w:r>
            <w:proofErr w:type="spellStart"/>
            <w:r w:rsidR="007B3E80">
              <w:rPr>
                <w:rFonts w:cs="Verdana"/>
              </w:rPr>
              <w:t>books</w:t>
            </w:r>
            <w:proofErr w:type="spellEnd"/>
          </w:p>
          <w:p w:rsidR="00BF6C68" w:rsidRDefault="00BF6C68" w:rsidP="00BF6C68">
            <w:pPr>
              <w:rPr>
                <w:rFonts w:cs="Verdana"/>
              </w:rPr>
            </w:pPr>
            <w:r>
              <w:rPr>
                <w:rFonts w:cs="Verdana"/>
              </w:rPr>
              <w:t>Zoekresultaten:</w:t>
            </w:r>
            <w:r w:rsidR="007B3E80">
              <w:rPr>
                <w:rFonts w:cs="Verdana"/>
              </w:rPr>
              <w:t xml:space="preserve"> 20700</w:t>
            </w:r>
          </w:p>
          <w:p w:rsidR="00E86CE0" w:rsidRPr="00E86CE0" w:rsidRDefault="00E86CE0" w:rsidP="00E86CE0">
            <w:pPr>
              <w:pStyle w:val="Lijstalinea"/>
              <w:numPr>
                <w:ilvl w:val="0"/>
                <w:numId w:val="21"/>
              </w:numPr>
              <w:rPr>
                <w:rFonts w:cs="Verdana"/>
              </w:rPr>
            </w:pPr>
            <w:r>
              <w:rPr>
                <w:rFonts w:cs="Verdana"/>
              </w:rPr>
              <w:t>Volledige tekst</w:t>
            </w:r>
          </w:p>
          <w:p w:rsidR="00E7668C" w:rsidRPr="0055212A" w:rsidRDefault="00BF6C68" w:rsidP="007B3E80">
            <w:pPr>
              <w:rPr>
                <w:rFonts w:cs="Verdana"/>
                <w:b/>
                <w:lang w:val="en-US"/>
              </w:rPr>
            </w:pPr>
            <w:r>
              <w:rPr>
                <w:rFonts w:cs="Verdana"/>
              </w:rPr>
              <w:t>Bron:</w:t>
            </w:r>
            <w:r w:rsidR="007B3E80">
              <w:rPr>
                <w:rFonts w:cs="Verdana"/>
              </w:rPr>
              <w:t xml:space="preserve"> </w:t>
            </w:r>
            <w:proofErr w:type="spellStart"/>
            <w:r w:rsidR="007B3E80">
              <w:rPr>
                <w:rFonts w:cs="Verdana"/>
              </w:rPr>
              <w:t>Junger</w:t>
            </w:r>
            <w:proofErr w:type="spellEnd"/>
            <w:r w:rsidR="007B3E80">
              <w:rPr>
                <w:rFonts w:cs="Verdana"/>
              </w:rPr>
              <w:t xml:space="preserve">-Tas, J., Terlouw, G-J. &amp; Klein, M. (1994). </w:t>
            </w:r>
            <w:r w:rsidR="007B3E80" w:rsidRPr="0055212A">
              <w:rPr>
                <w:rFonts w:cs="Verdana"/>
                <w:lang w:val="en-US"/>
              </w:rPr>
              <w:t xml:space="preserve">Delinquent behavior among young people in the western world. </w:t>
            </w:r>
            <w:r w:rsidR="007B3E80" w:rsidRPr="0055212A">
              <w:rPr>
                <w:rFonts w:cs="Verdana"/>
                <w:i/>
                <w:lang w:val="en-US"/>
              </w:rPr>
              <w:t xml:space="preserve">First results of the international self-report delinquency study, </w:t>
            </w:r>
            <w:r w:rsidR="007B3E80" w:rsidRPr="0055212A">
              <w:rPr>
                <w:rFonts w:cs="Verdana"/>
                <w:lang w:val="en-US"/>
              </w:rPr>
              <w:t xml:space="preserve">343-353. </w:t>
            </w:r>
            <w:proofErr w:type="spellStart"/>
            <w:r w:rsidR="007B3E80" w:rsidRPr="0055212A">
              <w:rPr>
                <w:rFonts w:cs="Verdana"/>
                <w:lang w:val="en-US"/>
              </w:rPr>
              <w:t>Geraadpleegd</w:t>
            </w:r>
            <w:proofErr w:type="spellEnd"/>
            <w:r w:rsidR="007B3E80" w:rsidRPr="0055212A">
              <w:rPr>
                <w:rFonts w:cs="Verdana"/>
                <w:lang w:val="en-US"/>
              </w:rPr>
              <w:t xml:space="preserve"> via </w:t>
            </w:r>
            <w:hyperlink r:id="rId50" w:anchor="v=onepage&amp;q=Junger%20tas&amp;f=false" w:history="1">
              <w:r w:rsidR="007B3E80" w:rsidRPr="0055212A">
                <w:rPr>
                  <w:rStyle w:val="Hyperlink"/>
                  <w:rFonts w:cs="Verdana"/>
                  <w:lang w:val="en-US"/>
                </w:rPr>
                <w:t>https://books.google.be/books?hl=nl&amp;lr=&amp;id=wsxXyUOP_uQC&amp;oi=fnd&amp;pg=PR7&amp;dq=Junger+tas&amp;ots=6MppNDmQs7&amp;sig=Zvv5aTwfO9mQHpG5ly4izlQ2k-I#v=onepage&amp;q=Junger%20tas&amp;f=false</w:t>
              </w:r>
            </w:hyperlink>
            <w:r w:rsidR="007B3E80" w:rsidRPr="0055212A">
              <w:rPr>
                <w:rFonts w:cs="Verdana"/>
                <w:lang w:val="en-US"/>
              </w:rPr>
              <w:t xml:space="preserve"> </w:t>
            </w:r>
          </w:p>
        </w:tc>
      </w:tr>
      <w:tr w:rsidR="00E7668C" w:rsidTr="00DD048C">
        <w:tc>
          <w:tcPr>
            <w:tcW w:w="2235" w:type="dxa"/>
          </w:tcPr>
          <w:p w:rsidR="00E7668C" w:rsidRDefault="00E7668C" w:rsidP="002B361B">
            <w:pPr>
              <w:pStyle w:val="Kop3"/>
              <w:outlineLvl w:val="2"/>
            </w:pPr>
            <w:bookmarkStart w:id="40" w:name="_Toc438139831"/>
            <w:r w:rsidRPr="00E7668C">
              <w:lastRenderedPageBreak/>
              <w:t>Beeldmateriaal</w:t>
            </w:r>
            <w:bookmarkEnd w:id="40"/>
          </w:p>
        </w:tc>
        <w:tc>
          <w:tcPr>
            <w:tcW w:w="7053" w:type="dxa"/>
          </w:tcPr>
          <w:p w:rsidR="00BF6C68" w:rsidRDefault="00BF6C68" w:rsidP="00BF6C68">
            <w:pPr>
              <w:rPr>
                <w:rFonts w:cs="Verdana"/>
              </w:rPr>
            </w:pPr>
            <w:r>
              <w:rPr>
                <w:rFonts w:cs="Verdana"/>
              </w:rPr>
              <w:t>Trefwoord:</w:t>
            </w:r>
            <w:r w:rsidR="007B3E80">
              <w:rPr>
                <w:rFonts w:cs="Verdana"/>
              </w:rPr>
              <w:t xml:space="preserve"> misdrijf</w:t>
            </w:r>
          </w:p>
          <w:p w:rsidR="00BF6C68" w:rsidRDefault="00BF6C68" w:rsidP="00BF6C68">
            <w:pPr>
              <w:rPr>
                <w:rFonts w:cs="Verdana"/>
              </w:rPr>
            </w:pPr>
            <w:r>
              <w:rPr>
                <w:rFonts w:cs="Verdana"/>
              </w:rPr>
              <w:t>Opgezocht in:</w:t>
            </w:r>
            <w:r w:rsidR="007B3E80">
              <w:rPr>
                <w:rFonts w:cs="Verdana"/>
              </w:rPr>
              <w:t xml:space="preserve"> limo </w:t>
            </w:r>
          </w:p>
          <w:p w:rsidR="00BF6C68" w:rsidRDefault="00BF6C68" w:rsidP="00BF6C68">
            <w:pPr>
              <w:rPr>
                <w:rFonts w:cs="Verdana"/>
              </w:rPr>
            </w:pPr>
            <w:r>
              <w:rPr>
                <w:rFonts w:cs="Verdana"/>
              </w:rPr>
              <w:t>Zoekresultaten:</w:t>
            </w:r>
            <w:r w:rsidR="007B3E80">
              <w:rPr>
                <w:rFonts w:cs="Verdana"/>
              </w:rPr>
              <w:t xml:space="preserve"> 10</w:t>
            </w:r>
          </w:p>
          <w:p w:rsidR="007B3E80" w:rsidRPr="002A7BF8" w:rsidRDefault="00BF6C68" w:rsidP="002A7BF8">
            <w:pPr>
              <w:rPr>
                <w:rFonts w:cs="Verdana"/>
              </w:rPr>
            </w:pPr>
            <w:r>
              <w:rPr>
                <w:rFonts w:cs="Verdana"/>
              </w:rPr>
              <w:t>Bron:</w:t>
            </w:r>
            <w:r w:rsidR="007B3E80">
              <w:rPr>
                <w:rFonts w:cs="Verdana"/>
              </w:rPr>
              <w:t xml:space="preserve"> </w:t>
            </w:r>
            <w:proofErr w:type="spellStart"/>
            <w:r w:rsidR="002A7BF8">
              <w:rPr>
                <w:rFonts w:cs="Verdana"/>
              </w:rPr>
              <w:t>Alloo</w:t>
            </w:r>
            <w:proofErr w:type="spellEnd"/>
            <w:r w:rsidR="002A7BF8">
              <w:rPr>
                <w:rFonts w:cs="Verdana"/>
              </w:rPr>
              <w:t xml:space="preserve">, L. (2012-2013). </w:t>
            </w:r>
            <w:proofErr w:type="spellStart"/>
            <w:r w:rsidR="002A7BF8">
              <w:rPr>
                <w:rFonts w:cs="Verdana"/>
                <w:i/>
              </w:rPr>
              <w:t>Alloo</w:t>
            </w:r>
            <w:proofErr w:type="spellEnd"/>
            <w:r w:rsidR="002A7BF8">
              <w:rPr>
                <w:rFonts w:cs="Verdana"/>
                <w:i/>
              </w:rPr>
              <w:t xml:space="preserve"> in de gevangenis.</w:t>
            </w:r>
            <w:r w:rsidR="002A7BF8">
              <w:rPr>
                <w:rFonts w:cs="Verdana"/>
              </w:rPr>
              <w:t xml:space="preserve"> [DVD]. Vilvoorde: VTM.</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2A7BF8">
              <w:rPr>
                <w:rFonts w:cs="Verdana"/>
              </w:rPr>
              <w:t xml:space="preserve"> </w:t>
            </w:r>
            <w:proofErr w:type="spellStart"/>
            <w:r w:rsidR="002A7BF8">
              <w:rPr>
                <w:rFonts w:cs="Verdana"/>
              </w:rPr>
              <w:t>ciminaliteit</w:t>
            </w:r>
            <w:proofErr w:type="spellEnd"/>
          </w:p>
          <w:p w:rsidR="00BF6C68" w:rsidRDefault="00BF6C68" w:rsidP="00BF6C68">
            <w:pPr>
              <w:rPr>
                <w:rFonts w:cs="Verdana"/>
              </w:rPr>
            </w:pPr>
            <w:r>
              <w:rPr>
                <w:rFonts w:cs="Verdana"/>
              </w:rPr>
              <w:t>Opgezocht in:</w:t>
            </w:r>
            <w:r w:rsidR="002A7BF8">
              <w:rPr>
                <w:rFonts w:cs="Verdana"/>
              </w:rPr>
              <w:t xml:space="preserve"> limo</w:t>
            </w:r>
          </w:p>
          <w:p w:rsidR="00BF6C68" w:rsidRDefault="00BF6C68" w:rsidP="00BF6C68">
            <w:pPr>
              <w:rPr>
                <w:rFonts w:cs="Verdana"/>
              </w:rPr>
            </w:pPr>
            <w:r>
              <w:rPr>
                <w:rFonts w:cs="Verdana"/>
              </w:rPr>
              <w:t>Zoekresultaten:</w:t>
            </w:r>
            <w:r w:rsidR="002A7BF8">
              <w:rPr>
                <w:rFonts w:cs="Verdana"/>
              </w:rPr>
              <w:t xml:space="preserve"> 42</w:t>
            </w:r>
          </w:p>
          <w:p w:rsidR="00E7668C" w:rsidRPr="002A7BF8" w:rsidRDefault="002A7BF8" w:rsidP="002A7BF8">
            <w:pPr>
              <w:rPr>
                <w:rFonts w:cs="Verdana"/>
              </w:rPr>
            </w:pPr>
            <w:r>
              <w:rPr>
                <w:rFonts w:cs="Verdana"/>
              </w:rPr>
              <w:t xml:space="preserve">Bron: De Pauw, E. (2013). </w:t>
            </w:r>
            <w:r w:rsidRPr="006B5320">
              <w:rPr>
                <w:rFonts w:cs="Verdana"/>
                <w:i/>
              </w:rPr>
              <w:t>Bewakingscamera’s hebben amper impact</w:t>
            </w:r>
            <w:r w:rsidR="006B5320">
              <w:rPr>
                <w:rFonts w:cs="Verdana"/>
                <w:i/>
              </w:rPr>
              <w:t>.</w:t>
            </w:r>
            <w:r>
              <w:rPr>
                <w:rFonts w:cs="Verdana"/>
              </w:rPr>
              <w:t xml:space="preserve"> [DVD]. België: Focus- WTV journaal en VTM Nieuws. </w:t>
            </w:r>
          </w:p>
        </w:tc>
      </w:tr>
      <w:tr w:rsidR="00E7668C" w:rsidTr="00DD048C">
        <w:tc>
          <w:tcPr>
            <w:tcW w:w="2235" w:type="dxa"/>
          </w:tcPr>
          <w:p w:rsidR="00E7668C" w:rsidRDefault="00E7668C" w:rsidP="007F591C">
            <w:pPr>
              <w:rPr>
                <w:rFonts w:cs="Verdana"/>
                <w:b/>
              </w:rPr>
            </w:pPr>
          </w:p>
        </w:tc>
        <w:tc>
          <w:tcPr>
            <w:tcW w:w="7053" w:type="dxa"/>
          </w:tcPr>
          <w:p w:rsidR="00BF6C68" w:rsidRDefault="00BF6C68" w:rsidP="00BF6C68">
            <w:pPr>
              <w:rPr>
                <w:rFonts w:cs="Verdana"/>
              </w:rPr>
            </w:pPr>
            <w:r>
              <w:rPr>
                <w:rFonts w:cs="Verdana"/>
              </w:rPr>
              <w:t>Trefwoord:</w:t>
            </w:r>
            <w:r w:rsidR="006B5320">
              <w:rPr>
                <w:rFonts w:cs="Verdana"/>
              </w:rPr>
              <w:t xml:space="preserve"> jeugd</w:t>
            </w:r>
          </w:p>
          <w:p w:rsidR="00BF6C68" w:rsidRDefault="00BF6C68" w:rsidP="00BF6C68">
            <w:pPr>
              <w:rPr>
                <w:rFonts w:cs="Verdana"/>
              </w:rPr>
            </w:pPr>
            <w:r>
              <w:rPr>
                <w:rFonts w:cs="Verdana"/>
              </w:rPr>
              <w:t>Opgezocht in:</w:t>
            </w:r>
            <w:r w:rsidR="006B5320">
              <w:rPr>
                <w:rFonts w:cs="Verdana"/>
              </w:rPr>
              <w:t xml:space="preserve"> limo</w:t>
            </w:r>
          </w:p>
          <w:p w:rsidR="00BF6C68" w:rsidRDefault="00BF6C68" w:rsidP="00BF6C68">
            <w:pPr>
              <w:rPr>
                <w:rFonts w:cs="Verdana"/>
              </w:rPr>
            </w:pPr>
            <w:r>
              <w:rPr>
                <w:rFonts w:cs="Verdana"/>
              </w:rPr>
              <w:t>Zoekresultaten:</w:t>
            </w:r>
            <w:r w:rsidR="006B5320">
              <w:rPr>
                <w:rFonts w:cs="Verdana"/>
              </w:rPr>
              <w:t xml:space="preserve"> 136</w:t>
            </w:r>
          </w:p>
          <w:p w:rsidR="006B5320" w:rsidRPr="006B5320" w:rsidRDefault="00BF6C68" w:rsidP="006B5320">
            <w:pPr>
              <w:rPr>
                <w:rFonts w:cs="Verdana"/>
              </w:rPr>
            </w:pPr>
            <w:r>
              <w:rPr>
                <w:rFonts w:cs="Verdana"/>
              </w:rPr>
              <w:t>Bron:</w:t>
            </w:r>
            <w:r w:rsidR="006B5320">
              <w:rPr>
                <w:rFonts w:cs="Verdana"/>
              </w:rPr>
              <w:t xml:space="preserve"> Nederland 2. (2013). Criminele kinderen. [DVD]. Hilversum: Nederland 2. </w:t>
            </w:r>
          </w:p>
        </w:tc>
      </w:tr>
    </w:tbl>
    <w:p w:rsidR="009538ED" w:rsidRDefault="009538ED" w:rsidP="007F591C">
      <w:pPr>
        <w:rPr>
          <w:rFonts w:cs="Verdana"/>
          <w:b/>
        </w:rPr>
      </w:pPr>
    </w:p>
    <w:p w:rsidR="007F591C" w:rsidRPr="00155844" w:rsidRDefault="002B361B" w:rsidP="002B361B">
      <w:pPr>
        <w:pStyle w:val="Kop2"/>
        <w:rPr>
          <w:sz w:val="24"/>
          <w:szCs w:val="24"/>
        </w:rPr>
      </w:pPr>
      <w:bookmarkStart w:id="41" w:name="_Toc438139832"/>
      <w:r w:rsidRPr="00155844">
        <w:rPr>
          <w:sz w:val="24"/>
          <w:szCs w:val="24"/>
        </w:rPr>
        <w:t>3.5 Bronnenlijst volgens APA</w:t>
      </w:r>
      <w:bookmarkEnd w:id="41"/>
      <w:r w:rsidRPr="00155844">
        <w:rPr>
          <w:sz w:val="24"/>
          <w:szCs w:val="24"/>
        </w:rPr>
        <w:t xml:space="preserve"> </w:t>
      </w:r>
    </w:p>
    <w:tbl>
      <w:tblPr>
        <w:tblStyle w:val="Tabelraster"/>
        <w:tblW w:w="0" w:type="auto"/>
        <w:tblLook w:val="04A0" w:firstRow="1" w:lastRow="0" w:firstColumn="1" w:lastColumn="0" w:noHBand="0" w:noVBand="1"/>
      </w:tblPr>
      <w:tblGrid>
        <w:gridCol w:w="9288"/>
      </w:tblGrid>
      <w:tr w:rsidR="003B0CAC" w:rsidTr="000F4E00">
        <w:tc>
          <w:tcPr>
            <w:tcW w:w="9288" w:type="dxa"/>
          </w:tcPr>
          <w:p w:rsidR="003B0CAC" w:rsidRPr="00E0336C" w:rsidRDefault="003B0CAC" w:rsidP="007F591C">
            <w:pPr>
              <w:rPr>
                <w:rFonts w:cs="Verdana"/>
              </w:rPr>
            </w:pPr>
            <w:r w:rsidRPr="00E0336C">
              <w:rPr>
                <w:rFonts w:cs="Verdana"/>
              </w:rPr>
              <w:t xml:space="preserve">Cuypers, E. (2012). </w:t>
            </w:r>
            <w:r w:rsidRPr="00BA5080">
              <w:rPr>
                <w:rFonts w:cs="Verdana"/>
                <w:i/>
              </w:rPr>
              <w:t>Kritische kijk op gedragsproblemen: De aanpak van gedragsproblemen bij jongeren binnen de politiezone Heusden-Zolder</w:t>
            </w:r>
            <w:r w:rsidRPr="00E0336C">
              <w:rPr>
                <w:rFonts w:cs="Verdana"/>
              </w:rPr>
              <w:t xml:space="preserve"> [eindwerk]. Leuven: Katholieke Hogeschool Maatschappelijk Werk. Geraadpleegd op: </w:t>
            </w:r>
            <w:hyperlink r:id="rId51" w:history="1">
              <w:r w:rsidRPr="00EA2188">
                <w:rPr>
                  <w:rStyle w:val="Hyperlink"/>
                  <w:rFonts w:cs="Verdana"/>
                </w:rPr>
                <w:t>http://limo.libis.be/primo_library/libweb/action/search.do?fn=search&amp;ct=search&amp;initialSearch=true&amp;mode=Basic&amp;tab=doks_tab&amp;indx=1&amp;dum=true&amp;srt=rank&amp;vid=DOKS&amp;frbg=&amp;vl%28freeText0%29=jeugddelinquentie&amp;scp.scps=scope%3A%28DoKS%29</w:t>
              </w:r>
            </w:hyperlink>
            <w:r>
              <w:rPr>
                <w:rFonts w:cs="Verdana"/>
              </w:rPr>
              <w:t xml:space="preserve"> </w:t>
            </w:r>
          </w:p>
        </w:tc>
      </w:tr>
      <w:tr w:rsidR="003B0CAC" w:rsidTr="000F4E00">
        <w:tc>
          <w:tcPr>
            <w:tcW w:w="9288" w:type="dxa"/>
          </w:tcPr>
          <w:p w:rsidR="003B0CAC" w:rsidRPr="00E0336C" w:rsidRDefault="003B0CAC" w:rsidP="007F591C">
            <w:pPr>
              <w:rPr>
                <w:rFonts w:cs="Verdana"/>
              </w:rPr>
            </w:pPr>
            <w:r w:rsidRPr="00E0336C">
              <w:rPr>
                <w:rFonts w:cs="Verdana"/>
              </w:rPr>
              <w:t xml:space="preserve">De Jonge, G. &amp; Van Der Linden, A.P.  (2007). Een leer- en praktijkboek over het (internationale) jeugdstrafrecht en jeugdstrafprocesrecht. </w:t>
            </w:r>
            <w:r w:rsidRPr="00BA5080">
              <w:rPr>
                <w:rFonts w:cs="Verdana"/>
                <w:i/>
              </w:rPr>
              <w:t>Jeugd en strafrecht</w:t>
            </w:r>
            <w:r w:rsidRPr="00E0336C">
              <w:rPr>
                <w:rFonts w:cs="Verdana"/>
              </w:rPr>
              <w:t xml:space="preserve">, 2, 1-212. Geraadpleegd via  </w:t>
            </w:r>
            <w:hyperlink r:id="rId52" w:anchor="v=onepage&amp;q=Weerman%20B.%20S.%20j.&amp;f=false" w:history="1">
              <w:r w:rsidRPr="00E0336C">
                <w:rPr>
                  <w:rStyle w:val="Hyperlink"/>
                  <w:rFonts w:cs="Verdana"/>
                </w:rPr>
                <w:t>https://books.google.be/books?id=ai4Q60YHMmAC&amp;pg=PA408&amp;dq=Weerman+B.+S.+j.&amp;hl=nl&amp;sa=X&amp;ved=0ahUKEwi-kcqB79HJAhXFbhQKHRbLBYgQ6AEIHjAA#v=onepage&amp;q=Weerman%20B.%20S.%20j.&amp;f=false</w:t>
              </w:r>
            </w:hyperlink>
            <w:r w:rsidRPr="00E0336C">
              <w:rPr>
                <w:rFonts w:cs="Verdana"/>
              </w:rPr>
              <w:t xml:space="preserve"> </w:t>
            </w:r>
          </w:p>
        </w:tc>
      </w:tr>
      <w:tr w:rsidR="003B0CAC" w:rsidRPr="00BA5080" w:rsidTr="000F4E00">
        <w:tc>
          <w:tcPr>
            <w:tcW w:w="9288" w:type="dxa"/>
          </w:tcPr>
          <w:p w:rsidR="003B0CAC" w:rsidRPr="00BA5080" w:rsidRDefault="003B0CAC" w:rsidP="007F591C">
            <w:pPr>
              <w:rPr>
                <w:rFonts w:cs="Verdana"/>
              </w:rPr>
            </w:pPr>
            <w:r w:rsidRPr="00BA5080">
              <w:rPr>
                <w:rFonts w:cs="Verdana"/>
              </w:rPr>
              <w:t>De Pauw, E. (2013). Bewakingscamera’s hebben amper impact. [DVD]. België</w:t>
            </w:r>
            <w:r w:rsidRPr="00BA5080">
              <w:rPr>
                <w:rFonts w:cs="Verdana"/>
                <w:i/>
              </w:rPr>
              <w:t>: Focus- WTV journaal en VTM Nieuws.</w:t>
            </w:r>
          </w:p>
        </w:tc>
      </w:tr>
      <w:tr w:rsidR="003B0CAC" w:rsidTr="000F4E00">
        <w:tc>
          <w:tcPr>
            <w:tcW w:w="9288" w:type="dxa"/>
          </w:tcPr>
          <w:p w:rsidR="003B0CAC" w:rsidRPr="008C1616" w:rsidRDefault="003B0CAC" w:rsidP="008C1616">
            <w:pPr>
              <w:rPr>
                <w:rFonts w:cs="Verdana"/>
              </w:rPr>
            </w:pPr>
            <w:r w:rsidRPr="008C1616">
              <w:rPr>
                <w:rFonts w:cs="Verdana"/>
              </w:rPr>
              <w:t>Decreet houdende de ondersteuning en stimulering van het lokaal jeugdbeleid</w:t>
            </w:r>
          </w:p>
          <w:p w:rsidR="003B0CAC" w:rsidRPr="00E0336C" w:rsidRDefault="003B0CAC" w:rsidP="008C1616">
            <w:pPr>
              <w:rPr>
                <w:rFonts w:cs="Verdana"/>
              </w:rPr>
            </w:pPr>
            <w:r w:rsidRPr="008C1616">
              <w:rPr>
                <w:rFonts w:cs="Verdana"/>
              </w:rPr>
              <w:t>en de bepaling van het provinciaal jeugdbeleid 6 juli 2012. (in werking op 1 januari 2016). Vlaamse overheid.</w:t>
            </w:r>
          </w:p>
        </w:tc>
      </w:tr>
      <w:tr w:rsidR="003B0CAC" w:rsidTr="000F4E00">
        <w:tc>
          <w:tcPr>
            <w:tcW w:w="9288" w:type="dxa"/>
          </w:tcPr>
          <w:p w:rsidR="003B0CAC" w:rsidRPr="00E0336C" w:rsidRDefault="003B0CAC" w:rsidP="008C1616">
            <w:pPr>
              <w:rPr>
                <w:rFonts w:cs="Verdana"/>
              </w:rPr>
            </w:pPr>
            <w:r w:rsidRPr="008C1616">
              <w:rPr>
                <w:rFonts w:cs="Verdana"/>
              </w:rPr>
              <w:t>Decreet integrale jeugdhulp van 12 juli 2013 – uitvoeringsbesluit 21 februari 2014.  Jongerenwelzijn.</w:t>
            </w:r>
          </w:p>
        </w:tc>
      </w:tr>
      <w:tr w:rsidR="003B0CAC" w:rsidTr="000F4E00">
        <w:tc>
          <w:tcPr>
            <w:tcW w:w="9288" w:type="dxa"/>
          </w:tcPr>
          <w:p w:rsidR="003B0CAC" w:rsidRPr="00E0336C" w:rsidRDefault="003B0CAC" w:rsidP="007F591C">
            <w:pPr>
              <w:rPr>
                <w:rFonts w:cs="Verdana"/>
              </w:rPr>
            </w:pPr>
            <w:r w:rsidRPr="008C1616">
              <w:rPr>
                <w:rFonts w:cs="Verdana"/>
              </w:rPr>
              <w:t>Decreet inzake de bijzondere jeugdbijstand van 7 maart 2008- uitvoeringsbesluit 24 oktober 2008. (2 maart 2009). Jongerenwelzijn.</w:t>
            </w:r>
          </w:p>
        </w:tc>
      </w:tr>
      <w:tr w:rsidR="003B0CAC" w:rsidTr="000F4E00">
        <w:tc>
          <w:tcPr>
            <w:tcW w:w="9288" w:type="dxa"/>
          </w:tcPr>
          <w:p w:rsidR="003B0CAC" w:rsidRPr="008C1616" w:rsidRDefault="003B0CAC" w:rsidP="008C1616">
            <w:pPr>
              <w:rPr>
                <w:rFonts w:cs="Verdana"/>
              </w:rPr>
            </w:pPr>
            <w:r w:rsidRPr="008C1616">
              <w:rPr>
                <w:rFonts w:cs="Verdana"/>
              </w:rPr>
              <w:t>Decreet van 14 februari 2003 houdende de ondersteuning en de stimulering</w:t>
            </w:r>
          </w:p>
          <w:p w:rsidR="003B0CAC" w:rsidRPr="008C1616" w:rsidRDefault="003B0CAC" w:rsidP="008C1616">
            <w:pPr>
              <w:rPr>
                <w:rFonts w:cs="Verdana"/>
              </w:rPr>
            </w:pPr>
            <w:r w:rsidRPr="008C1616">
              <w:rPr>
                <w:rFonts w:cs="Verdana"/>
              </w:rPr>
              <w:t>van het gemeentelijk, het intergemeentelijk en het provinciaal jeugd- en</w:t>
            </w:r>
          </w:p>
          <w:p w:rsidR="003B0CAC" w:rsidRPr="008C1616" w:rsidRDefault="003B0CAC" w:rsidP="008C1616">
            <w:pPr>
              <w:rPr>
                <w:rFonts w:cs="Verdana"/>
              </w:rPr>
            </w:pPr>
            <w:r w:rsidRPr="008C1616">
              <w:rPr>
                <w:rFonts w:cs="Verdana"/>
              </w:rPr>
              <w:t>jeugdwerkbeleid, gewijzigd bij de decreten van 23 december 2005 en 15</w:t>
            </w:r>
          </w:p>
          <w:p w:rsidR="003B0CAC" w:rsidRPr="00E0336C" w:rsidRDefault="003B0CAC" w:rsidP="008C1616">
            <w:pPr>
              <w:rPr>
                <w:rFonts w:cs="Verdana"/>
              </w:rPr>
            </w:pPr>
            <w:r w:rsidRPr="008C1616">
              <w:rPr>
                <w:rFonts w:cs="Verdana"/>
              </w:rPr>
              <w:t>december 2006. Vlaamse overheid.</w:t>
            </w:r>
          </w:p>
        </w:tc>
      </w:tr>
      <w:tr w:rsidR="003B0CAC" w:rsidTr="000F4E00">
        <w:tc>
          <w:tcPr>
            <w:tcW w:w="9288" w:type="dxa"/>
          </w:tcPr>
          <w:p w:rsidR="003B0CAC" w:rsidRPr="00E0336C" w:rsidRDefault="003B0CAC" w:rsidP="007F591C">
            <w:pPr>
              <w:rPr>
                <w:rFonts w:cs="Verdana"/>
              </w:rPr>
            </w:pPr>
            <w:r w:rsidRPr="008C1616">
              <w:rPr>
                <w:rFonts w:cs="Verdana"/>
              </w:rPr>
              <w:t>Decreet van 29 juni 2012 houdende de organisatie van pleegzorg- uitvoeringsbesluit 8 november 2013 (1 januari 2014). Jongerenwelzijn.</w:t>
            </w:r>
          </w:p>
        </w:tc>
      </w:tr>
      <w:tr w:rsidR="003B0CAC" w:rsidRPr="006E6180" w:rsidTr="000F4E00">
        <w:tc>
          <w:tcPr>
            <w:tcW w:w="9288" w:type="dxa"/>
          </w:tcPr>
          <w:p w:rsidR="003B0CAC" w:rsidRPr="006E6180" w:rsidRDefault="003B0CAC" w:rsidP="00432CB6">
            <w:pPr>
              <w:rPr>
                <w:rFonts w:cs="Verdana"/>
              </w:rPr>
            </w:pPr>
            <w:r w:rsidRPr="006E6180">
              <w:rPr>
                <w:rFonts w:cs="Verdana"/>
              </w:rPr>
              <w:t xml:space="preserve">Eck, J., (1993). "The </w:t>
            </w:r>
            <w:proofErr w:type="spellStart"/>
            <w:r w:rsidRPr="006E6180">
              <w:rPr>
                <w:rFonts w:cs="Verdana"/>
              </w:rPr>
              <w:t>Threat</w:t>
            </w:r>
            <w:proofErr w:type="spellEnd"/>
            <w:r w:rsidRPr="006E6180">
              <w:rPr>
                <w:rFonts w:cs="Verdana"/>
              </w:rPr>
              <w:t xml:space="preserve"> of Crime Displacement". </w:t>
            </w:r>
            <w:proofErr w:type="spellStart"/>
            <w:r w:rsidRPr="006E6180">
              <w:rPr>
                <w:rFonts w:cs="Verdana"/>
              </w:rPr>
              <w:t>Criminal</w:t>
            </w:r>
            <w:proofErr w:type="spellEnd"/>
            <w:r w:rsidRPr="006E6180">
              <w:rPr>
                <w:rFonts w:cs="Verdana"/>
              </w:rPr>
              <w:t xml:space="preserve"> </w:t>
            </w:r>
            <w:proofErr w:type="spellStart"/>
            <w:r w:rsidRPr="006E6180">
              <w:rPr>
                <w:rFonts w:cs="Verdana"/>
              </w:rPr>
              <w:t>Justice</w:t>
            </w:r>
            <w:proofErr w:type="spellEnd"/>
            <w:r w:rsidRPr="006E6180">
              <w:rPr>
                <w:rFonts w:cs="Verdana"/>
              </w:rPr>
              <w:t xml:space="preserve"> Abstracts, 25, 527-546.</w:t>
            </w:r>
          </w:p>
        </w:tc>
      </w:tr>
      <w:tr w:rsidR="003B0CAC" w:rsidTr="000F4E00">
        <w:tc>
          <w:tcPr>
            <w:tcW w:w="9288" w:type="dxa"/>
          </w:tcPr>
          <w:p w:rsidR="003B0CAC" w:rsidRPr="00E0336C" w:rsidRDefault="003B0CAC" w:rsidP="007F591C">
            <w:pPr>
              <w:rPr>
                <w:rFonts w:cs="Verdana"/>
              </w:rPr>
            </w:pPr>
            <w:proofErr w:type="spellStart"/>
            <w:r w:rsidRPr="00E0336C">
              <w:rPr>
                <w:rFonts w:cs="Verdana"/>
              </w:rPr>
              <w:t>Eeckhout</w:t>
            </w:r>
            <w:proofErr w:type="spellEnd"/>
            <w:r w:rsidRPr="00E0336C">
              <w:rPr>
                <w:rFonts w:cs="Verdana"/>
              </w:rPr>
              <w:t xml:space="preserve">, F. (14, November, 2015). Er is geen veiligheidsprobleem. </w:t>
            </w:r>
            <w:r w:rsidRPr="00BA5080">
              <w:rPr>
                <w:rFonts w:cs="Verdana"/>
                <w:i/>
              </w:rPr>
              <w:t>Het Laatste Nieuws</w:t>
            </w:r>
            <w:r w:rsidRPr="00E0336C">
              <w:rPr>
                <w:rFonts w:cs="Verdana"/>
              </w:rPr>
              <w:t xml:space="preserve">. Geraadpleegd via </w:t>
            </w:r>
            <w:hyperlink r:id="rId53" w:history="1">
              <w:r w:rsidRPr="00EA2188">
                <w:rPr>
                  <w:rStyle w:val="Hyperlink"/>
                  <w:rFonts w:cs="Verdana"/>
                </w:rPr>
                <w:t>http://academic.gopress.be/nl/search-article</w:t>
              </w:r>
            </w:hyperlink>
            <w:r>
              <w:rPr>
                <w:rFonts w:cs="Verdana"/>
              </w:rPr>
              <w:t xml:space="preserve"> </w:t>
            </w:r>
          </w:p>
        </w:tc>
      </w:tr>
      <w:tr w:rsidR="003B0CAC" w:rsidTr="000F4E00">
        <w:tc>
          <w:tcPr>
            <w:tcW w:w="9288" w:type="dxa"/>
          </w:tcPr>
          <w:p w:rsidR="003B0CAC" w:rsidRPr="00432CB6" w:rsidRDefault="003B0CAC" w:rsidP="007F591C">
            <w:pPr>
              <w:rPr>
                <w:rFonts w:cs="Verdana"/>
              </w:rPr>
            </w:pPr>
            <w:r w:rsidRPr="006E6180">
              <w:rPr>
                <w:rFonts w:cs="Verdana"/>
              </w:rPr>
              <w:t xml:space="preserve">Eggen, A.T.J., &amp; </w:t>
            </w:r>
            <w:proofErr w:type="spellStart"/>
            <w:r w:rsidRPr="006E6180">
              <w:rPr>
                <w:rFonts w:cs="Verdana"/>
              </w:rPr>
              <w:t>Kalidien</w:t>
            </w:r>
            <w:proofErr w:type="spellEnd"/>
            <w:r w:rsidRPr="006E6180">
              <w:rPr>
                <w:rFonts w:cs="Verdana"/>
              </w:rPr>
              <w:t xml:space="preserve">, S.N. (red.) (2008). Criminaliteit en </w:t>
            </w:r>
            <w:proofErr w:type="spellStart"/>
            <w:r w:rsidRPr="006E6180">
              <w:rPr>
                <w:rFonts w:cs="Verdana"/>
              </w:rPr>
              <w:t>wetshandhaving.WODC</w:t>
            </w:r>
            <w:proofErr w:type="spellEnd"/>
            <w:r w:rsidRPr="006E6180">
              <w:rPr>
                <w:rFonts w:cs="Verdana"/>
              </w:rPr>
              <w:t>/Boom: Den Haag/Meppel.</w:t>
            </w:r>
          </w:p>
        </w:tc>
      </w:tr>
      <w:tr w:rsidR="003B0CAC" w:rsidTr="000F4E00">
        <w:tc>
          <w:tcPr>
            <w:tcW w:w="9288" w:type="dxa"/>
          </w:tcPr>
          <w:p w:rsidR="003B0CAC" w:rsidRPr="00E0336C" w:rsidRDefault="003B0CAC" w:rsidP="007F591C">
            <w:pPr>
              <w:rPr>
                <w:rFonts w:cs="Verdana"/>
              </w:rPr>
            </w:pPr>
            <w:proofErr w:type="spellStart"/>
            <w:r w:rsidRPr="00E0336C">
              <w:rPr>
                <w:rFonts w:cs="Verdana"/>
              </w:rPr>
              <w:t>Goedseels</w:t>
            </w:r>
            <w:proofErr w:type="spellEnd"/>
            <w:r w:rsidRPr="00E0336C">
              <w:rPr>
                <w:rFonts w:cs="Verdana"/>
              </w:rPr>
              <w:t xml:space="preserve">, E. &amp; Walgrave, L. (2002). Actuele thema’s uit de jeugdcriminologie. </w:t>
            </w:r>
            <w:r w:rsidRPr="00BA5080">
              <w:rPr>
                <w:rFonts w:cs="Verdana"/>
                <w:i/>
              </w:rPr>
              <w:t>Herstelrecht voor jongeren.</w:t>
            </w:r>
            <w:r w:rsidRPr="00E0336C">
              <w:rPr>
                <w:rFonts w:cs="Verdana"/>
              </w:rPr>
              <w:t xml:space="preserve"> Geraadpleegd op:  </w:t>
            </w:r>
            <w:hyperlink r:id="rId54" w:history="1">
              <w:r w:rsidRPr="00EA2188">
                <w:rPr>
                  <w:rStyle w:val="Hyperlink"/>
                  <w:rFonts w:cs="Verdana"/>
                </w:rPr>
                <w:t>http://limo.libis.be/primo_library/libweb/action/search.do?fn=search&amp;ct=search&amp;initialSearch=true&amp;mode=Basic&amp;tab=default_tab&amp;indx=1&amp;dum=true&amp;srt=rank&amp;vid=Lirias&amp;frbg=&amp;vl%28freeText0%29</w:t>
              </w:r>
              <w:r w:rsidRPr="00EA2188">
                <w:rPr>
                  <w:rStyle w:val="Hyperlink"/>
                  <w:rFonts w:cs="Verdana"/>
                </w:rPr>
                <w:lastRenderedPageBreak/>
                <w:t>=jongeren&amp;scp.scps=scope%3A%28LIRIAS%29</w:t>
              </w:r>
            </w:hyperlink>
            <w:r>
              <w:rPr>
                <w:rFonts w:cs="Verdana"/>
              </w:rPr>
              <w:t xml:space="preserve"> </w:t>
            </w:r>
          </w:p>
        </w:tc>
      </w:tr>
      <w:tr w:rsidR="003B0CAC" w:rsidTr="000F4E00">
        <w:tc>
          <w:tcPr>
            <w:tcW w:w="9288" w:type="dxa"/>
          </w:tcPr>
          <w:p w:rsidR="003B0CAC" w:rsidRPr="00432CB6" w:rsidRDefault="003B0CAC" w:rsidP="007F591C">
            <w:pPr>
              <w:rPr>
                <w:rFonts w:cs="Verdana"/>
              </w:rPr>
            </w:pPr>
            <w:r>
              <w:rPr>
                <w:rFonts w:cs="Verdana"/>
              </w:rPr>
              <w:lastRenderedPageBreak/>
              <w:t>Goethals</w:t>
            </w:r>
            <w:r w:rsidRPr="00432CB6">
              <w:rPr>
                <w:rFonts w:cs="Verdana"/>
              </w:rPr>
              <w:t xml:space="preserve">, J., </w:t>
            </w:r>
            <w:r w:rsidRPr="006E6180">
              <w:rPr>
                <w:rFonts w:cs="Verdana"/>
                <w:i/>
              </w:rPr>
              <w:t>Bronnen van het criminologisch onderzoek</w:t>
            </w:r>
            <w:r>
              <w:rPr>
                <w:rFonts w:cs="Verdana"/>
              </w:rPr>
              <w:t xml:space="preserve">, </w:t>
            </w:r>
            <w:r w:rsidRPr="006E6180">
              <w:rPr>
                <w:rFonts w:cs="Verdana"/>
              </w:rPr>
              <w:t xml:space="preserve">Leuven: </w:t>
            </w:r>
            <w:proofErr w:type="spellStart"/>
            <w:r w:rsidRPr="006E6180">
              <w:rPr>
                <w:rFonts w:cs="Verdana"/>
              </w:rPr>
              <w:t>Acco</w:t>
            </w:r>
            <w:proofErr w:type="spellEnd"/>
            <w:r w:rsidRPr="006E6180">
              <w:rPr>
                <w:rFonts w:cs="Verdana"/>
              </w:rPr>
              <w:t>, 2005</w:t>
            </w:r>
            <w:r w:rsidRPr="00432CB6">
              <w:rPr>
                <w:rFonts w:cs="Verdana"/>
              </w:rPr>
              <w:t>, 130-142.</w:t>
            </w:r>
          </w:p>
        </w:tc>
      </w:tr>
      <w:tr w:rsidR="003B0CAC" w:rsidTr="000F4E00">
        <w:tc>
          <w:tcPr>
            <w:tcW w:w="9288" w:type="dxa"/>
          </w:tcPr>
          <w:p w:rsidR="003B0CAC" w:rsidRPr="00432CB6" w:rsidRDefault="003B0CAC" w:rsidP="007F591C">
            <w:pPr>
              <w:rPr>
                <w:rFonts w:cs="Verdana"/>
              </w:rPr>
            </w:pPr>
            <w:r>
              <w:rPr>
                <w:rFonts w:cs="Verdana"/>
              </w:rPr>
              <w:t>Goethals</w:t>
            </w:r>
            <w:r w:rsidRPr="00432CB6">
              <w:rPr>
                <w:rFonts w:cs="Verdana"/>
              </w:rPr>
              <w:t xml:space="preserve">, J., </w:t>
            </w:r>
            <w:r w:rsidRPr="006E6180">
              <w:rPr>
                <w:rFonts w:cs="Verdana"/>
                <w:i/>
              </w:rPr>
              <w:t>Inleiding in het criminologisch onderzoek</w:t>
            </w:r>
            <w:r w:rsidRPr="00432CB6">
              <w:rPr>
                <w:rFonts w:cs="Verdana"/>
              </w:rPr>
              <w:t>, hoofdstuk 1, 8 en 9.</w:t>
            </w:r>
          </w:p>
        </w:tc>
      </w:tr>
      <w:tr w:rsidR="003B0CAC" w:rsidTr="000F4E00">
        <w:tc>
          <w:tcPr>
            <w:tcW w:w="9288" w:type="dxa"/>
          </w:tcPr>
          <w:p w:rsidR="003B0CAC" w:rsidRPr="00E0336C" w:rsidRDefault="003B0CAC" w:rsidP="007F591C">
            <w:pPr>
              <w:rPr>
                <w:rFonts w:cs="Verdana"/>
              </w:rPr>
            </w:pPr>
            <w:proofErr w:type="spellStart"/>
            <w:r w:rsidRPr="00E0336C">
              <w:rPr>
                <w:rFonts w:cs="Verdana"/>
              </w:rPr>
              <w:t>Hustinx</w:t>
            </w:r>
            <w:proofErr w:type="spellEnd"/>
            <w:r w:rsidRPr="00E0336C">
              <w:rPr>
                <w:rFonts w:cs="Verdana"/>
              </w:rPr>
              <w:t xml:space="preserve">, L. &amp; </w:t>
            </w:r>
            <w:proofErr w:type="spellStart"/>
            <w:r w:rsidRPr="00E0336C">
              <w:rPr>
                <w:rFonts w:cs="Verdana"/>
              </w:rPr>
              <w:t>Lammertyn</w:t>
            </w:r>
            <w:proofErr w:type="spellEnd"/>
            <w:r w:rsidRPr="00E0336C">
              <w:rPr>
                <w:rFonts w:cs="Verdana"/>
              </w:rPr>
              <w:t xml:space="preserve">, F. (2002). Stijlen van vrijwilligheid bij de vrijwilligers van Rode Kruis - Vlaanderen: een kwantitatieve verkenning van vrijwilligerswerk binnen de Hulpdienst, het Jeugd Rode Kruis, de Sociale Hulpverlening, de Leergangen en de Dringende Sociale Interventie. </w:t>
            </w:r>
            <w:r w:rsidRPr="00BA5080">
              <w:rPr>
                <w:rFonts w:cs="Verdana"/>
                <w:i/>
              </w:rPr>
              <w:t>Onderzoeksverslag Sociologie van Sociaal Beleid SB/2002-9: 2002</w:t>
            </w:r>
            <w:r w:rsidRPr="00E0336C">
              <w:rPr>
                <w:rFonts w:cs="Verdana"/>
              </w:rPr>
              <w:t xml:space="preserve">, 1-123. Geraadpleegd op: </w:t>
            </w:r>
            <w:hyperlink r:id="rId55" w:history="1">
              <w:r w:rsidRPr="00EA2188">
                <w:rPr>
                  <w:rStyle w:val="Hyperlink"/>
                  <w:rFonts w:cs="Verdana"/>
                </w:rPr>
                <w:t>http://limo.libis.be/primo_library/libweb/action/dlSearch.do?query=any,contains,asociale%20jeugd&amp;qb=1449765368.55174&amp;institution=KUL&amp;vid=Lirias&amp;indx=1&amp;bulkSize=10&amp;lang=eng&amp;tab=default_tab&amp;search_scope=Lirias</w:t>
              </w:r>
            </w:hyperlink>
            <w:r>
              <w:rPr>
                <w:rFonts w:cs="Verdana"/>
              </w:rPr>
              <w:t xml:space="preserve"> </w:t>
            </w:r>
          </w:p>
        </w:tc>
      </w:tr>
      <w:tr w:rsidR="003B0CAC" w:rsidTr="000F4E00">
        <w:tc>
          <w:tcPr>
            <w:tcW w:w="9288" w:type="dxa"/>
          </w:tcPr>
          <w:p w:rsidR="003B0CAC" w:rsidRPr="00E0336C" w:rsidRDefault="003B0CAC" w:rsidP="007F591C">
            <w:pPr>
              <w:rPr>
                <w:rFonts w:cs="Verdana"/>
              </w:rPr>
            </w:pPr>
            <w:r w:rsidRPr="00E0336C">
              <w:rPr>
                <w:rFonts w:cs="Verdana"/>
              </w:rPr>
              <w:t xml:space="preserve">James, F. N. (1989). An </w:t>
            </w:r>
            <w:proofErr w:type="spellStart"/>
            <w:r w:rsidRPr="00E0336C">
              <w:rPr>
                <w:rFonts w:cs="Verdana"/>
              </w:rPr>
              <w:t>operational</w:t>
            </w:r>
            <w:proofErr w:type="spellEnd"/>
            <w:r w:rsidRPr="00E0336C">
              <w:rPr>
                <w:rFonts w:cs="Verdana"/>
              </w:rPr>
              <w:t xml:space="preserve"> </w:t>
            </w:r>
            <w:proofErr w:type="spellStart"/>
            <w:r w:rsidRPr="00E0336C">
              <w:rPr>
                <w:rFonts w:cs="Verdana"/>
              </w:rPr>
              <w:t>definition</w:t>
            </w:r>
            <w:proofErr w:type="spellEnd"/>
            <w:r w:rsidRPr="00E0336C">
              <w:rPr>
                <w:rFonts w:cs="Verdana"/>
              </w:rPr>
              <w:t xml:space="preserve"> of prior </w:t>
            </w:r>
            <w:proofErr w:type="spellStart"/>
            <w:r w:rsidRPr="00E0336C">
              <w:rPr>
                <w:rFonts w:cs="Verdana"/>
              </w:rPr>
              <w:t>criminal</w:t>
            </w:r>
            <w:proofErr w:type="spellEnd"/>
            <w:r w:rsidRPr="00E0336C">
              <w:rPr>
                <w:rFonts w:cs="Verdana"/>
              </w:rPr>
              <w:t xml:space="preserve"> record. </w:t>
            </w:r>
            <w:r w:rsidRPr="00BA5080">
              <w:rPr>
                <w:rFonts w:cs="Verdana"/>
                <w:i/>
              </w:rPr>
              <w:t xml:space="preserve">Journal of </w:t>
            </w:r>
            <w:proofErr w:type="spellStart"/>
            <w:r w:rsidRPr="00BA5080">
              <w:rPr>
                <w:rFonts w:cs="Verdana"/>
                <w:i/>
              </w:rPr>
              <w:t>Quantitative</w:t>
            </w:r>
            <w:proofErr w:type="spellEnd"/>
            <w:r w:rsidRPr="00BA5080">
              <w:rPr>
                <w:rFonts w:cs="Verdana"/>
                <w:i/>
              </w:rPr>
              <w:t xml:space="preserve"> </w:t>
            </w:r>
            <w:proofErr w:type="spellStart"/>
            <w:r w:rsidRPr="00BA5080">
              <w:rPr>
                <w:rFonts w:cs="Verdana"/>
                <w:i/>
              </w:rPr>
              <w:t>Criminology</w:t>
            </w:r>
            <w:proofErr w:type="spellEnd"/>
            <w:r w:rsidRPr="00E0336C">
              <w:rPr>
                <w:rFonts w:cs="Verdana"/>
              </w:rPr>
              <w:t xml:space="preserve">, 5, 4, 333-352. Geraadpleegd op: </w:t>
            </w:r>
            <w:hyperlink r:id="rId56" w:history="1">
              <w:r w:rsidRPr="00EA2188">
                <w:rPr>
                  <w:rStyle w:val="Hyperlink"/>
                  <w:rFonts w:cs="Verdana"/>
                </w:rPr>
                <w:t>http://link.springer.com/article/10.1007/BF01062558</w:t>
              </w:r>
            </w:hyperlink>
            <w:r>
              <w:rPr>
                <w:rFonts w:cs="Verdana"/>
              </w:rPr>
              <w:t xml:space="preserve"> </w:t>
            </w:r>
          </w:p>
        </w:tc>
      </w:tr>
      <w:tr w:rsidR="003B0CAC" w:rsidTr="000F4E00">
        <w:tc>
          <w:tcPr>
            <w:tcW w:w="9288" w:type="dxa"/>
          </w:tcPr>
          <w:p w:rsidR="003B0CAC" w:rsidRPr="006E6180" w:rsidRDefault="003B0CAC" w:rsidP="006E6180">
            <w:pPr>
              <w:rPr>
                <w:rFonts w:cs="Verdana"/>
              </w:rPr>
            </w:pPr>
            <w:proofErr w:type="spellStart"/>
            <w:r w:rsidRPr="006E6180">
              <w:rPr>
                <w:rFonts w:cs="Verdana"/>
              </w:rPr>
              <w:t>Junger</w:t>
            </w:r>
            <w:proofErr w:type="spellEnd"/>
            <w:r w:rsidRPr="006E6180">
              <w:rPr>
                <w:rFonts w:cs="Verdana"/>
              </w:rPr>
              <w:t xml:space="preserve">, M. (1993). Achtergronden van delinquent gedrag onder jongens uit vier etnische groepen. </w:t>
            </w:r>
            <w:r w:rsidRPr="006E6180">
              <w:rPr>
                <w:rFonts w:cs="Verdana"/>
                <w:i/>
              </w:rPr>
              <w:t>Criminologie en forensisch welzijnswerk</w:t>
            </w:r>
            <w:r w:rsidRPr="006E6180">
              <w:rPr>
                <w:rFonts w:cs="Verdana"/>
              </w:rPr>
              <w:t>, 1, p.26-46</w:t>
            </w:r>
          </w:p>
          <w:p w:rsidR="003B0CAC" w:rsidRPr="00432CB6" w:rsidRDefault="003B0CAC" w:rsidP="006E6180">
            <w:pPr>
              <w:rPr>
                <w:rFonts w:cs="Verdana"/>
              </w:rPr>
            </w:pPr>
          </w:p>
        </w:tc>
      </w:tr>
      <w:tr w:rsidR="003B0CAC" w:rsidTr="000F4E00">
        <w:tc>
          <w:tcPr>
            <w:tcW w:w="9288" w:type="dxa"/>
          </w:tcPr>
          <w:p w:rsidR="003B0CAC" w:rsidRPr="00432CB6" w:rsidRDefault="003B0CAC" w:rsidP="007F591C">
            <w:pPr>
              <w:rPr>
                <w:rFonts w:cs="Verdana"/>
              </w:rPr>
            </w:pPr>
            <w:proofErr w:type="spellStart"/>
            <w:r w:rsidRPr="006E6180">
              <w:rPr>
                <w:rFonts w:cs="Verdana"/>
              </w:rPr>
              <w:t>Junger</w:t>
            </w:r>
            <w:proofErr w:type="spellEnd"/>
            <w:r w:rsidRPr="006E6180">
              <w:rPr>
                <w:rFonts w:cs="Verdana"/>
              </w:rPr>
              <w:t xml:space="preserve">, M. (2003). Duwen, schoppen en slaan: agressie op jonge leeftijd. </w:t>
            </w:r>
            <w:r w:rsidRPr="006E6180">
              <w:rPr>
                <w:rFonts w:cs="Verdana"/>
                <w:i/>
              </w:rPr>
              <w:t>Pedagogiek in praktijk magazine</w:t>
            </w:r>
            <w:r w:rsidRPr="006E6180">
              <w:rPr>
                <w:rFonts w:cs="Verdana"/>
              </w:rPr>
              <w:t>, 13, p. 16-19</w:t>
            </w:r>
          </w:p>
        </w:tc>
      </w:tr>
      <w:tr w:rsidR="003B0CAC" w:rsidTr="000F4E00">
        <w:tc>
          <w:tcPr>
            <w:tcW w:w="9288" w:type="dxa"/>
          </w:tcPr>
          <w:p w:rsidR="003B0CAC" w:rsidRPr="00432CB6" w:rsidRDefault="003B0CAC" w:rsidP="006E6180">
            <w:pPr>
              <w:rPr>
                <w:rFonts w:cs="Verdana"/>
              </w:rPr>
            </w:pPr>
            <w:proofErr w:type="spellStart"/>
            <w:r w:rsidRPr="00432CB6">
              <w:rPr>
                <w:rFonts w:cs="Verdana"/>
              </w:rPr>
              <w:t>Junger</w:t>
            </w:r>
            <w:proofErr w:type="spellEnd"/>
            <w:r w:rsidRPr="00432CB6">
              <w:rPr>
                <w:rFonts w:cs="Verdana"/>
              </w:rPr>
              <w:t>-Tas, J., Steketee, M., &amp; Moll, M. (2008). Achtergronden van jeugddelinquentie en middelengebruik. Utrecht: Verweij-</w:t>
            </w:r>
            <w:r>
              <w:rPr>
                <w:rFonts w:cs="Verdana"/>
              </w:rPr>
              <w:t>Jonker Instituut.</w:t>
            </w:r>
          </w:p>
        </w:tc>
      </w:tr>
      <w:tr w:rsidR="003B0CAC" w:rsidTr="000F4E00">
        <w:tc>
          <w:tcPr>
            <w:tcW w:w="9288" w:type="dxa"/>
          </w:tcPr>
          <w:p w:rsidR="003B0CAC" w:rsidRPr="00432CB6" w:rsidRDefault="003B0CAC" w:rsidP="007F591C">
            <w:pPr>
              <w:rPr>
                <w:rFonts w:cs="Verdana"/>
              </w:rPr>
            </w:pPr>
            <w:proofErr w:type="spellStart"/>
            <w:r w:rsidRPr="00E0336C">
              <w:rPr>
                <w:rFonts w:cs="Verdana"/>
              </w:rPr>
              <w:t>Junger</w:t>
            </w:r>
            <w:proofErr w:type="spellEnd"/>
            <w:r w:rsidRPr="00E0336C">
              <w:rPr>
                <w:rFonts w:cs="Verdana"/>
              </w:rPr>
              <w:t xml:space="preserve">-Tas, J., Terlouw, G-J. &amp; Klein, M. (1994). Delinquent </w:t>
            </w:r>
            <w:proofErr w:type="spellStart"/>
            <w:r w:rsidRPr="00E0336C">
              <w:rPr>
                <w:rFonts w:cs="Verdana"/>
              </w:rPr>
              <w:t>behavior</w:t>
            </w:r>
            <w:proofErr w:type="spellEnd"/>
            <w:r w:rsidRPr="00E0336C">
              <w:rPr>
                <w:rFonts w:cs="Verdana"/>
              </w:rPr>
              <w:t xml:space="preserve"> </w:t>
            </w:r>
            <w:proofErr w:type="spellStart"/>
            <w:r w:rsidRPr="00E0336C">
              <w:rPr>
                <w:rFonts w:cs="Verdana"/>
              </w:rPr>
              <w:t>among</w:t>
            </w:r>
            <w:proofErr w:type="spellEnd"/>
            <w:r w:rsidRPr="00E0336C">
              <w:rPr>
                <w:rFonts w:cs="Verdana"/>
              </w:rPr>
              <w:t xml:space="preserve"> </w:t>
            </w:r>
            <w:proofErr w:type="spellStart"/>
            <w:r w:rsidRPr="00E0336C">
              <w:rPr>
                <w:rFonts w:cs="Verdana"/>
              </w:rPr>
              <w:t>young</w:t>
            </w:r>
            <w:proofErr w:type="spellEnd"/>
            <w:r w:rsidRPr="00E0336C">
              <w:rPr>
                <w:rFonts w:cs="Verdana"/>
              </w:rPr>
              <w:t xml:space="preserve"> </w:t>
            </w:r>
            <w:proofErr w:type="spellStart"/>
            <w:r w:rsidRPr="00E0336C">
              <w:rPr>
                <w:rFonts w:cs="Verdana"/>
              </w:rPr>
              <w:t>people</w:t>
            </w:r>
            <w:proofErr w:type="spellEnd"/>
            <w:r w:rsidRPr="00E0336C">
              <w:rPr>
                <w:rFonts w:cs="Verdana"/>
              </w:rPr>
              <w:t xml:space="preserve"> in </w:t>
            </w:r>
            <w:proofErr w:type="spellStart"/>
            <w:r w:rsidRPr="00E0336C">
              <w:rPr>
                <w:rFonts w:cs="Verdana"/>
              </w:rPr>
              <w:t>the</w:t>
            </w:r>
            <w:proofErr w:type="spellEnd"/>
            <w:r w:rsidRPr="00E0336C">
              <w:rPr>
                <w:rFonts w:cs="Verdana"/>
              </w:rPr>
              <w:t xml:space="preserve"> western </w:t>
            </w:r>
            <w:proofErr w:type="spellStart"/>
            <w:r w:rsidRPr="00E0336C">
              <w:rPr>
                <w:rFonts w:cs="Verdana"/>
              </w:rPr>
              <w:t>world</w:t>
            </w:r>
            <w:proofErr w:type="spellEnd"/>
            <w:r w:rsidRPr="00E0336C">
              <w:rPr>
                <w:rFonts w:cs="Verdana"/>
              </w:rPr>
              <w:t xml:space="preserve">. </w:t>
            </w:r>
            <w:r w:rsidRPr="00BA5080">
              <w:rPr>
                <w:rFonts w:cs="Verdana"/>
                <w:i/>
              </w:rPr>
              <w:t xml:space="preserve">First </w:t>
            </w:r>
            <w:proofErr w:type="spellStart"/>
            <w:r w:rsidRPr="00BA5080">
              <w:rPr>
                <w:rFonts w:cs="Verdana"/>
                <w:i/>
              </w:rPr>
              <w:t>results</w:t>
            </w:r>
            <w:proofErr w:type="spellEnd"/>
            <w:r w:rsidRPr="00BA5080">
              <w:rPr>
                <w:rFonts w:cs="Verdana"/>
                <w:i/>
              </w:rPr>
              <w:t xml:space="preserve"> of </w:t>
            </w:r>
            <w:proofErr w:type="spellStart"/>
            <w:r w:rsidRPr="00BA5080">
              <w:rPr>
                <w:rFonts w:cs="Verdana"/>
                <w:i/>
              </w:rPr>
              <w:t>the</w:t>
            </w:r>
            <w:proofErr w:type="spellEnd"/>
            <w:r w:rsidRPr="00BA5080">
              <w:rPr>
                <w:rFonts w:cs="Verdana"/>
                <w:i/>
              </w:rPr>
              <w:t xml:space="preserve"> </w:t>
            </w:r>
            <w:proofErr w:type="spellStart"/>
            <w:r w:rsidRPr="00BA5080">
              <w:rPr>
                <w:rFonts w:cs="Verdana"/>
                <w:i/>
              </w:rPr>
              <w:t>international</w:t>
            </w:r>
            <w:proofErr w:type="spellEnd"/>
            <w:r w:rsidRPr="00BA5080">
              <w:rPr>
                <w:rFonts w:cs="Verdana"/>
                <w:i/>
              </w:rPr>
              <w:t xml:space="preserve"> </w:t>
            </w:r>
            <w:proofErr w:type="spellStart"/>
            <w:r w:rsidRPr="00BA5080">
              <w:rPr>
                <w:rFonts w:cs="Verdana"/>
                <w:i/>
              </w:rPr>
              <w:t>self</w:t>
            </w:r>
            <w:proofErr w:type="spellEnd"/>
            <w:r w:rsidRPr="00BA5080">
              <w:rPr>
                <w:rFonts w:cs="Verdana"/>
                <w:i/>
              </w:rPr>
              <w:t xml:space="preserve">-report </w:t>
            </w:r>
            <w:proofErr w:type="spellStart"/>
            <w:r w:rsidRPr="00BA5080">
              <w:rPr>
                <w:rFonts w:cs="Verdana"/>
                <w:i/>
              </w:rPr>
              <w:t>delinquency</w:t>
            </w:r>
            <w:proofErr w:type="spellEnd"/>
            <w:r w:rsidRPr="00BA5080">
              <w:rPr>
                <w:rFonts w:cs="Verdana"/>
                <w:i/>
              </w:rPr>
              <w:t xml:space="preserve"> </w:t>
            </w:r>
            <w:proofErr w:type="spellStart"/>
            <w:r w:rsidRPr="00BA5080">
              <w:rPr>
                <w:rFonts w:cs="Verdana"/>
                <w:i/>
              </w:rPr>
              <w:t>study</w:t>
            </w:r>
            <w:proofErr w:type="spellEnd"/>
            <w:r w:rsidRPr="00E0336C">
              <w:rPr>
                <w:rFonts w:cs="Verdana"/>
              </w:rPr>
              <w:t xml:space="preserve">, 343-353. Geraadpleegd via </w:t>
            </w:r>
            <w:hyperlink r:id="rId57" w:anchor="v=onepage&amp;q=Junger%20tas&amp;f=false" w:history="1">
              <w:r w:rsidRPr="00EA2188">
                <w:rPr>
                  <w:rStyle w:val="Hyperlink"/>
                  <w:rFonts w:cs="Verdana"/>
                </w:rPr>
                <w:t>https://books.google.be/books?hl=nl&amp;lr=&amp;id=wsxXyUOP_uQC&amp;oi=fnd&amp;pg=PR7&amp;dq=Junger+tas&amp;ots=6MppNDmQs7&amp;sig=Zvv5aTwfO9mQHpG5ly4izlQ2k-I#v=onepage&amp;q=Junger%20tas&amp;f=false</w:t>
              </w:r>
            </w:hyperlink>
            <w:r>
              <w:rPr>
                <w:rFonts w:cs="Verdana"/>
              </w:rPr>
              <w:t xml:space="preserve"> </w:t>
            </w:r>
          </w:p>
        </w:tc>
      </w:tr>
      <w:tr w:rsidR="003B0CAC" w:rsidTr="000F4E00">
        <w:tc>
          <w:tcPr>
            <w:tcW w:w="9288" w:type="dxa"/>
          </w:tcPr>
          <w:p w:rsidR="003B0CAC" w:rsidRPr="00432CB6" w:rsidRDefault="003B0CAC" w:rsidP="006E6180">
            <w:pPr>
              <w:rPr>
                <w:rFonts w:cs="Verdana"/>
              </w:rPr>
            </w:pPr>
            <w:proofErr w:type="spellStart"/>
            <w:r w:rsidRPr="00432CB6">
              <w:rPr>
                <w:rFonts w:cs="Verdana"/>
              </w:rPr>
              <w:t>K</w:t>
            </w:r>
            <w:r>
              <w:rPr>
                <w:rFonts w:cs="Verdana"/>
              </w:rPr>
              <w:t>leemans</w:t>
            </w:r>
            <w:proofErr w:type="spellEnd"/>
            <w:r w:rsidRPr="00432CB6">
              <w:rPr>
                <w:rFonts w:cs="Verdana"/>
              </w:rPr>
              <w:t>, E., “Rationele keuzebenaderingen”, in E. LISSENBERG (ed.), Tegen de Regels IV, 2001, 153-170.</w:t>
            </w:r>
          </w:p>
        </w:tc>
      </w:tr>
      <w:tr w:rsidR="003B0CAC" w:rsidTr="000F4E00">
        <w:tc>
          <w:tcPr>
            <w:tcW w:w="9288" w:type="dxa"/>
          </w:tcPr>
          <w:p w:rsidR="003B0CAC" w:rsidRPr="00E0336C" w:rsidRDefault="003B0CAC" w:rsidP="007F591C">
            <w:pPr>
              <w:rPr>
                <w:rFonts w:cs="Verdana"/>
              </w:rPr>
            </w:pPr>
            <w:proofErr w:type="spellStart"/>
            <w:r w:rsidRPr="00E0336C">
              <w:rPr>
                <w:rFonts w:cs="Verdana"/>
              </w:rPr>
              <w:t>Masschelin</w:t>
            </w:r>
            <w:proofErr w:type="spellEnd"/>
            <w:r w:rsidRPr="00E0336C">
              <w:rPr>
                <w:rFonts w:cs="Verdana"/>
              </w:rPr>
              <w:t xml:space="preserve">, J. (26, Augustus, 2015). Jeugd steeds braver (uit schrik om gefilmd te worden).  </w:t>
            </w:r>
            <w:r w:rsidRPr="00BA5080">
              <w:rPr>
                <w:rFonts w:cs="Verdana"/>
                <w:i/>
              </w:rPr>
              <w:t>Het Laatste Nieuws.</w:t>
            </w:r>
            <w:r w:rsidRPr="00E0336C">
              <w:rPr>
                <w:rFonts w:cs="Verdana"/>
              </w:rPr>
              <w:t xml:space="preserve"> Geraadpleegd via </w:t>
            </w:r>
            <w:hyperlink r:id="rId58" w:history="1">
              <w:r w:rsidRPr="00EA2188">
                <w:rPr>
                  <w:rStyle w:val="Hyperlink"/>
                  <w:rFonts w:cs="Verdana"/>
                </w:rPr>
                <w:t>http://academic.gopress.be/nl/search-article</w:t>
              </w:r>
            </w:hyperlink>
            <w:r>
              <w:rPr>
                <w:rFonts w:cs="Verdana"/>
              </w:rPr>
              <w:t xml:space="preserve"> </w:t>
            </w:r>
          </w:p>
        </w:tc>
      </w:tr>
      <w:tr w:rsidR="003B0CAC" w:rsidTr="000F4E00">
        <w:tc>
          <w:tcPr>
            <w:tcW w:w="9288" w:type="dxa"/>
          </w:tcPr>
          <w:p w:rsidR="003B0CAC" w:rsidRPr="00432CB6" w:rsidRDefault="003B0CAC" w:rsidP="006E6180">
            <w:pPr>
              <w:rPr>
                <w:rFonts w:cs="Verdana"/>
              </w:rPr>
            </w:pPr>
            <w:proofErr w:type="spellStart"/>
            <w:r w:rsidRPr="00432CB6">
              <w:rPr>
                <w:rFonts w:cs="Verdana"/>
              </w:rPr>
              <w:t>M</w:t>
            </w:r>
            <w:r>
              <w:rPr>
                <w:rFonts w:cs="Verdana"/>
              </w:rPr>
              <w:t>iedena</w:t>
            </w:r>
            <w:proofErr w:type="spellEnd"/>
            <w:r w:rsidRPr="00432CB6">
              <w:rPr>
                <w:rFonts w:cs="Verdana"/>
              </w:rPr>
              <w:t>, S., “Subculturele benaderingen”, in E. LISSENBERG e.a. (ed.), Tegen de Regels IV, 2001, 207-224.</w:t>
            </w:r>
          </w:p>
        </w:tc>
      </w:tr>
      <w:tr w:rsidR="003B0CAC" w:rsidTr="000F4E00">
        <w:tc>
          <w:tcPr>
            <w:tcW w:w="9288" w:type="dxa"/>
          </w:tcPr>
          <w:p w:rsidR="003B0CAC" w:rsidRPr="00432CB6" w:rsidRDefault="003B0CAC" w:rsidP="007F591C">
            <w:pPr>
              <w:rPr>
                <w:rFonts w:cs="Verdana"/>
              </w:rPr>
            </w:pPr>
            <w:r w:rsidRPr="00E0336C">
              <w:rPr>
                <w:rFonts w:cs="Verdana"/>
              </w:rPr>
              <w:t xml:space="preserve">Nederland 2. (2013). </w:t>
            </w:r>
            <w:r w:rsidRPr="00BA5080">
              <w:rPr>
                <w:rFonts w:cs="Verdana"/>
                <w:i/>
              </w:rPr>
              <w:t>Criminele kinderen</w:t>
            </w:r>
            <w:r w:rsidRPr="00E0336C">
              <w:rPr>
                <w:rFonts w:cs="Verdana"/>
              </w:rPr>
              <w:t>. [DVD]. Hilversum: Nederland 2.</w:t>
            </w:r>
          </w:p>
        </w:tc>
      </w:tr>
      <w:tr w:rsidR="003B0CAC" w:rsidTr="000F4E00">
        <w:tc>
          <w:tcPr>
            <w:tcW w:w="9288" w:type="dxa"/>
          </w:tcPr>
          <w:p w:rsidR="003B0CAC" w:rsidRPr="00432CB6" w:rsidRDefault="003B0CAC" w:rsidP="007F591C">
            <w:pPr>
              <w:rPr>
                <w:rFonts w:cs="Verdana"/>
              </w:rPr>
            </w:pPr>
            <w:r w:rsidRPr="00432CB6">
              <w:rPr>
                <w:rFonts w:cs="Verdana"/>
              </w:rPr>
              <w:t>NIJBOER, J., “Spanningsbenaderingen”, in E. LISSENBERG e.a. (ed.), Tegen de Regels IV, 2001, 191-204.</w:t>
            </w:r>
          </w:p>
        </w:tc>
      </w:tr>
      <w:tr w:rsidR="003B0CAC" w:rsidTr="000F4E00">
        <w:tc>
          <w:tcPr>
            <w:tcW w:w="9288" w:type="dxa"/>
          </w:tcPr>
          <w:p w:rsidR="003B0CAC" w:rsidRPr="00E0336C" w:rsidRDefault="003B0CAC" w:rsidP="007F591C">
            <w:pPr>
              <w:rPr>
                <w:rFonts w:cs="Verdana"/>
              </w:rPr>
            </w:pPr>
            <w:proofErr w:type="spellStart"/>
            <w:r w:rsidRPr="00E0336C">
              <w:rPr>
                <w:rFonts w:cs="Verdana"/>
              </w:rPr>
              <w:t>Poppelmonde</w:t>
            </w:r>
            <w:proofErr w:type="spellEnd"/>
            <w:r w:rsidRPr="00E0336C">
              <w:rPr>
                <w:rFonts w:cs="Verdana"/>
              </w:rPr>
              <w:t xml:space="preserve">, J. (17, November, 2015). Alcohol, drugs en tabak kosten jaarlijks miljarden. </w:t>
            </w:r>
            <w:r w:rsidRPr="00BA5080">
              <w:rPr>
                <w:rFonts w:cs="Verdana"/>
                <w:i/>
              </w:rPr>
              <w:t>Het Nieuwsblad</w:t>
            </w:r>
            <w:r w:rsidRPr="00E0336C">
              <w:rPr>
                <w:rFonts w:cs="Verdana"/>
              </w:rPr>
              <w:t xml:space="preserve">. Geraadpleegd via </w:t>
            </w:r>
            <w:hyperlink r:id="rId59" w:history="1">
              <w:r w:rsidRPr="00EA2188">
                <w:rPr>
                  <w:rStyle w:val="Hyperlink"/>
                  <w:rFonts w:cs="Verdana"/>
                </w:rPr>
                <w:t>http://academic.gopress.be/nl/search-article</w:t>
              </w:r>
            </w:hyperlink>
            <w:r>
              <w:rPr>
                <w:rFonts w:cs="Verdana"/>
              </w:rPr>
              <w:t xml:space="preserve"> </w:t>
            </w:r>
          </w:p>
        </w:tc>
      </w:tr>
      <w:tr w:rsidR="003B0CAC" w:rsidTr="000F4E00">
        <w:tc>
          <w:tcPr>
            <w:tcW w:w="9288" w:type="dxa"/>
          </w:tcPr>
          <w:p w:rsidR="003B0CAC" w:rsidRPr="00E0336C" w:rsidRDefault="003B0CAC" w:rsidP="00E0336C">
            <w:pPr>
              <w:rPr>
                <w:rFonts w:cs="Verdana"/>
              </w:rPr>
            </w:pPr>
            <w:proofErr w:type="spellStart"/>
            <w:r w:rsidRPr="00E0336C">
              <w:rPr>
                <w:rFonts w:cs="Verdana"/>
              </w:rPr>
              <w:t>Prinzie</w:t>
            </w:r>
            <w:proofErr w:type="spellEnd"/>
            <w:r w:rsidRPr="00E0336C">
              <w:rPr>
                <w:rFonts w:cs="Verdana"/>
              </w:rPr>
              <w:t xml:space="preserve">, P. (2004). Waarom doet mijnkind zo moeilijk?: </w:t>
            </w:r>
            <w:r w:rsidRPr="00BA5080">
              <w:rPr>
                <w:rFonts w:cs="Verdana"/>
                <w:i/>
              </w:rPr>
              <w:t xml:space="preserve">moeilijk gedrag begrijpen, efficiënt straffen en belonen. </w:t>
            </w:r>
            <w:r w:rsidRPr="00E0336C">
              <w:rPr>
                <w:rFonts w:cs="Verdana"/>
              </w:rPr>
              <w:t xml:space="preserve">Tielt: </w:t>
            </w:r>
            <w:proofErr w:type="spellStart"/>
            <w:r w:rsidRPr="00E0336C">
              <w:rPr>
                <w:rFonts w:cs="Verdana"/>
              </w:rPr>
              <w:t>Lannoo</w:t>
            </w:r>
            <w:proofErr w:type="spellEnd"/>
            <w:r w:rsidRPr="00E0336C">
              <w:rPr>
                <w:rFonts w:cs="Verdana"/>
              </w:rPr>
              <w:t>.</w:t>
            </w:r>
          </w:p>
          <w:p w:rsidR="003B0CAC" w:rsidRPr="00BA5080" w:rsidRDefault="003B0CAC" w:rsidP="00BA5080">
            <w:pPr>
              <w:rPr>
                <w:rFonts w:cs="Verdana"/>
              </w:rPr>
            </w:pPr>
            <w:proofErr w:type="spellStart"/>
            <w:r w:rsidRPr="00BA5080">
              <w:rPr>
                <w:rFonts w:cs="Verdana"/>
              </w:rPr>
              <w:t>Boere</w:t>
            </w:r>
            <w:proofErr w:type="spellEnd"/>
            <w:r w:rsidRPr="00BA5080">
              <w:rPr>
                <w:rFonts w:cs="Verdana"/>
              </w:rPr>
              <w:t>, R. (2008). Bang voor de bende. Lier: Van In.</w:t>
            </w:r>
          </w:p>
          <w:p w:rsidR="003B0CAC" w:rsidRPr="00BA5080" w:rsidRDefault="003B0CAC" w:rsidP="00BA5080">
            <w:pPr>
              <w:rPr>
                <w:rFonts w:cs="Verdana"/>
              </w:rPr>
            </w:pPr>
            <w:r w:rsidRPr="00BA5080">
              <w:rPr>
                <w:rFonts w:cs="Verdana"/>
              </w:rPr>
              <w:t xml:space="preserve">Wietsma, A. (1986). Strijd om de straat: vandalisme, maatschappelijke </w:t>
            </w:r>
            <w:proofErr w:type="spellStart"/>
            <w:r w:rsidRPr="00BA5080">
              <w:rPr>
                <w:rFonts w:cs="Verdana"/>
              </w:rPr>
              <w:t>kontrole</w:t>
            </w:r>
            <w:proofErr w:type="spellEnd"/>
            <w:r w:rsidRPr="00BA5080">
              <w:rPr>
                <w:rFonts w:cs="Verdana"/>
              </w:rPr>
              <w:t xml:space="preserve"> en automatisering. </w:t>
            </w:r>
          </w:p>
          <w:p w:rsidR="003B0CAC" w:rsidRPr="00432CB6" w:rsidRDefault="003B0CAC" w:rsidP="00BA5080">
            <w:pPr>
              <w:rPr>
                <w:rFonts w:cs="Verdana"/>
              </w:rPr>
            </w:pPr>
            <w:r w:rsidRPr="00BA5080">
              <w:rPr>
                <w:rFonts w:cs="Verdana"/>
              </w:rPr>
              <w:t xml:space="preserve">Koutstaal, J. (2004). Vandalisme is een grote kostenpost bij speeltuinbeheer. </w:t>
            </w:r>
            <w:r w:rsidRPr="00BA5080">
              <w:rPr>
                <w:rFonts w:cs="Verdana"/>
                <w:i/>
              </w:rPr>
              <w:t>Tuin en landschap</w:t>
            </w:r>
            <w:r w:rsidRPr="00BA5080">
              <w:rPr>
                <w:rFonts w:cs="Verdana"/>
              </w:rPr>
              <w:t>, 18, 58 – 60.</w:t>
            </w:r>
          </w:p>
        </w:tc>
      </w:tr>
      <w:tr w:rsidR="003B0CAC" w:rsidTr="000F4E00">
        <w:tc>
          <w:tcPr>
            <w:tcW w:w="9288" w:type="dxa"/>
          </w:tcPr>
          <w:p w:rsidR="003B0CAC" w:rsidRPr="00432CB6" w:rsidRDefault="003B0CAC" w:rsidP="007F591C">
            <w:pPr>
              <w:rPr>
                <w:rFonts w:cs="Verdana"/>
              </w:rPr>
            </w:pPr>
            <w:proofErr w:type="spellStart"/>
            <w:r w:rsidRPr="006E6180">
              <w:rPr>
                <w:rFonts w:cs="Verdana"/>
              </w:rPr>
              <w:t>Rigter</w:t>
            </w:r>
            <w:proofErr w:type="spellEnd"/>
            <w:r w:rsidRPr="006E6180">
              <w:rPr>
                <w:rFonts w:cs="Verdana"/>
              </w:rPr>
              <w:t>, H. (2007). Problematisch gebruik van cannabis en alcohol. In F. Verheij, F.C. Verhulst &amp; R.F. Ferdinand (red.), Kinder- en jeugdpsychiatrie. Behandeling en begeleiding (pp. 406-432). Assen: Van Gorcum</w:t>
            </w:r>
            <w:r>
              <w:rPr>
                <w:rFonts w:cs="Verdana"/>
              </w:rPr>
              <w:t>.</w:t>
            </w:r>
          </w:p>
        </w:tc>
      </w:tr>
      <w:tr w:rsidR="003B0CAC" w:rsidTr="000F4E00">
        <w:tc>
          <w:tcPr>
            <w:tcW w:w="9288" w:type="dxa"/>
          </w:tcPr>
          <w:p w:rsidR="003B0CAC" w:rsidRPr="00432CB6" w:rsidRDefault="003B0CAC" w:rsidP="007F591C">
            <w:pPr>
              <w:rPr>
                <w:rFonts w:cs="Verdana"/>
              </w:rPr>
            </w:pPr>
            <w:proofErr w:type="spellStart"/>
            <w:r w:rsidRPr="00432CB6">
              <w:rPr>
                <w:rFonts w:cs="Verdana"/>
              </w:rPr>
              <w:t>Rigter</w:t>
            </w:r>
            <w:proofErr w:type="spellEnd"/>
            <w:r w:rsidRPr="00432CB6">
              <w:rPr>
                <w:rFonts w:cs="Verdana"/>
              </w:rPr>
              <w:t xml:space="preserve">, H. (2009). De relatie tussen verslavingsproblematiek en delinquentie bij jongeren. </w:t>
            </w:r>
            <w:r w:rsidRPr="006E6180">
              <w:rPr>
                <w:rFonts w:cs="Verdana"/>
                <w:i/>
              </w:rPr>
              <w:t>Verslaving</w:t>
            </w:r>
            <w:r w:rsidRPr="00432CB6">
              <w:rPr>
                <w:rFonts w:cs="Verdana"/>
              </w:rPr>
              <w:t xml:space="preserve">, 5, 4-16. Geraadpleegd op: </w:t>
            </w:r>
            <w:hyperlink r:id="rId60" w:history="1">
              <w:r w:rsidRPr="00EA2188">
                <w:rPr>
                  <w:rStyle w:val="Hyperlink"/>
                  <w:rFonts w:cs="Verdana"/>
                </w:rPr>
                <w:t>http://link.springer.com/</w:t>
              </w:r>
            </w:hyperlink>
            <w:r>
              <w:rPr>
                <w:rFonts w:cs="Verdana"/>
              </w:rPr>
              <w:t xml:space="preserve"> </w:t>
            </w:r>
          </w:p>
        </w:tc>
      </w:tr>
      <w:tr w:rsidR="003B0CAC" w:rsidTr="000F4E00">
        <w:tc>
          <w:tcPr>
            <w:tcW w:w="9288" w:type="dxa"/>
          </w:tcPr>
          <w:p w:rsidR="003B0CAC" w:rsidRPr="00432CB6" w:rsidRDefault="003B0CAC" w:rsidP="007F591C">
            <w:pPr>
              <w:rPr>
                <w:rFonts w:cs="Verdana"/>
              </w:rPr>
            </w:pPr>
            <w:proofErr w:type="spellStart"/>
            <w:r>
              <w:rPr>
                <w:rFonts w:cs="Verdana"/>
              </w:rPr>
              <w:t>Rigter</w:t>
            </w:r>
            <w:proofErr w:type="spellEnd"/>
            <w:r>
              <w:rPr>
                <w:rFonts w:cs="Verdana"/>
              </w:rPr>
              <w:t xml:space="preserve">, H. (2014). </w:t>
            </w:r>
            <w:proofErr w:type="spellStart"/>
            <w:r>
              <w:rPr>
                <w:rFonts w:cs="Verdana"/>
              </w:rPr>
              <w:t>Lessons</w:t>
            </w:r>
            <w:proofErr w:type="spellEnd"/>
            <w:r>
              <w:rPr>
                <w:rFonts w:cs="Verdana"/>
              </w:rPr>
              <w:t xml:space="preserve"> </w:t>
            </w:r>
            <w:proofErr w:type="spellStart"/>
            <w:r>
              <w:rPr>
                <w:rFonts w:cs="Verdana"/>
              </w:rPr>
              <w:t>from</w:t>
            </w:r>
            <w:proofErr w:type="spellEnd"/>
            <w:r>
              <w:rPr>
                <w:rFonts w:cs="Verdana"/>
              </w:rPr>
              <w:t xml:space="preserve"> </w:t>
            </w:r>
            <w:proofErr w:type="spellStart"/>
            <w:r>
              <w:rPr>
                <w:rFonts w:cs="Verdana"/>
              </w:rPr>
              <w:t>Abroad</w:t>
            </w:r>
            <w:proofErr w:type="spellEnd"/>
            <w:r w:rsidRPr="006E6180">
              <w:rPr>
                <w:rFonts w:cs="Verdana"/>
              </w:rPr>
              <w:t xml:space="preserve">: Dutch </w:t>
            </w:r>
            <w:proofErr w:type="spellStart"/>
            <w:r w:rsidRPr="006E6180">
              <w:rPr>
                <w:rFonts w:cs="Verdana"/>
              </w:rPr>
              <w:t>Juvenile</w:t>
            </w:r>
            <w:proofErr w:type="spellEnd"/>
            <w:r w:rsidRPr="006E6180">
              <w:rPr>
                <w:rFonts w:cs="Verdana"/>
              </w:rPr>
              <w:t xml:space="preserve"> </w:t>
            </w:r>
            <w:proofErr w:type="spellStart"/>
            <w:r w:rsidRPr="006E6180">
              <w:rPr>
                <w:rFonts w:cs="Verdana"/>
              </w:rPr>
              <w:t>Justice</w:t>
            </w:r>
            <w:proofErr w:type="spellEnd"/>
            <w:r w:rsidRPr="006E6180">
              <w:rPr>
                <w:rFonts w:cs="Verdana"/>
              </w:rPr>
              <w:t xml:space="preserve"> System </w:t>
            </w:r>
            <w:proofErr w:type="spellStart"/>
            <w:r w:rsidRPr="006E6180">
              <w:rPr>
                <w:rFonts w:cs="Verdana"/>
              </w:rPr>
              <w:t>Shifting</w:t>
            </w:r>
            <w:proofErr w:type="spellEnd"/>
            <w:r w:rsidRPr="006E6180">
              <w:rPr>
                <w:rFonts w:cs="Verdana"/>
              </w:rPr>
              <w:t xml:space="preserve"> </w:t>
            </w:r>
            <w:proofErr w:type="spellStart"/>
            <w:r w:rsidRPr="006E6180">
              <w:rPr>
                <w:rFonts w:cs="Verdana"/>
              </w:rPr>
              <w:t>to</w:t>
            </w:r>
            <w:proofErr w:type="spellEnd"/>
            <w:r w:rsidRPr="006E6180">
              <w:rPr>
                <w:rFonts w:cs="Verdana"/>
              </w:rPr>
              <w:t xml:space="preserve"> Family-</w:t>
            </w:r>
            <w:proofErr w:type="spellStart"/>
            <w:r w:rsidRPr="006E6180">
              <w:rPr>
                <w:rFonts w:cs="Verdana"/>
              </w:rPr>
              <w:t>Oriented</w:t>
            </w:r>
            <w:proofErr w:type="spellEnd"/>
            <w:r w:rsidRPr="006E6180">
              <w:rPr>
                <w:rFonts w:cs="Verdana"/>
              </w:rPr>
              <w:t xml:space="preserve"> Approach. Geraadpleegd op 10 december 2015, op  </w:t>
            </w:r>
            <w:hyperlink r:id="rId61" w:history="1">
              <w:r w:rsidRPr="00EA2188">
                <w:rPr>
                  <w:rStyle w:val="Hyperlink"/>
                  <w:rFonts w:cs="Verdana"/>
                </w:rPr>
                <w:t>http://reclaimingfutures.org/lessons-abroad-dutch-juvenile-justice-system-shifting-family-oriented-approach</w:t>
              </w:r>
            </w:hyperlink>
            <w:r>
              <w:rPr>
                <w:rFonts w:cs="Verdana"/>
              </w:rPr>
              <w:t xml:space="preserve"> </w:t>
            </w:r>
          </w:p>
        </w:tc>
      </w:tr>
      <w:tr w:rsidR="003B0CAC" w:rsidTr="000F4E00">
        <w:tc>
          <w:tcPr>
            <w:tcW w:w="9288" w:type="dxa"/>
          </w:tcPr>
          <w:p w:rsidR="003B0CAC" w:rsidRPr="00432CB6" w:rsidRDefault="003B0CAC" w:rsidP="006E6180">
            <w:pPr>
              <w:rPr>
                <w:rFonts w:cs="Verdana"/>
              </w:rPr>
            </w:pPr>
            <w:proofErr w:type="spellStart"/>
            <w:r w:rsidRPr="006E6180">
              <w:rPr>
                <w:rFonts w:cs="Verdana"/>
              </w:rPr>
              <w:t>Rigter</w:t>
            </w:r>
            <w:proofErr w:type="spellEnd"/>
            <w:r w:rsidRPr="006E6180">
              <w:rPr>
                <w:rFonts w:cs="Verdana"/>
              </w:rPr>
              <w:t>, H., (2006). Preventie en behandeling</w:t>
            </w:r>
            <w:r>
              <w:rPr>
                <w:rFonts w:cs="Verdana"/>
              </w:rPr>
              <w:t xml:space="preserve"> bij jongeren. </w:t>
            </w:r>
            <w:r w:rsidRPr="006E6180">
              <w:rPr>
                <w:rFonts w:cs="Verdana"/>
                <w:i/>
              </w:rPr>
              <w:t>Cannabis</w:t>
            </w:r>
            <w:r>
              <w:rPr>
                <w:rFonts w:cs="Verdana"/>
              </w:rPr>
              <w:t>, p. 128</w:t>
            </w:r>
          </w:p>
        </w:tc>
      </w:tr>
      <w:tr w:rsidR="003B0CAC" w:rsidTr="000F4E00">
        <w:tc>
          <w:tcPr>
            <w:tcW w:w="9288" w:type="dxa"/>
          </w:tcPr>
          <w:p w:rsidR="003B0CAC" w:rsidRPr="00432CB6" w:rsidRDefault="003B0CAC" w:rsidP="007F591C">
            <w:pPr>
              <w:rPr>
                <w:rFonts w:cs="Verdana"/>
              </w:rPr>
            </w:pPr>
            <w:proofErr w:type="spellStart"/>
            <w:r w:rsidRPr="006E6180">
              <w:rPr>
                <w:rFonts w:cs="Verdana"/>
              </w:rPr>
              <w:lastRenderedPageBreak/>
              <w:t>Rigter</w:t>
            </w:r>
            <w:proofErr w:type="spellEnd"/>
            <w:r w:rsidRPr="006E6180">
              <w:rPr>
                <w:rFonts w:cs="Verdana"/>
              </w:rPr>
              <w:t xml:space="preserve">, H., (2013). Handboek ontwikkelingspsychopathologie bij kinderen en jeugdigen. </w:t>
            </w:r>
            <w:proofErr w:type="spellStart"/>
            <w:r w:rsidRPr="006E6180">
              <w:rPr>
                <w:rFonts w:cs="Verdana"/>
                <w:u w:val="single"/>
              </w:rPr>
              <w:t>Catalogue</w:t>
            </w:r>
            <w:proofErr w:type="spellEnd"/>
            <w:r w:rsidRPr="006E6180">
              <w:rPr>
                <w:rFonts w:cs="Verdana"/>
              </w:rPr>
              <w:t>, p. 559</w:t>
            </w:r>
          </w:p>
        </w:tc>
      </w:tr>
      <w:tr w:rsidR="003B0CAC" w:rsidTr="000F4E00">
        <w:tc>
          <w:tcPr>
            <w:tcW w:w="9288" w:type="dxa"/>
          </w:tcPr>
          <w:p w:rsidR="003B0CAC" w:rsidRPr="00E0336C" w:rsidRDefault="003B0CAC" w:rsidP="007F591C">
            <w:pPr>
              <w:rPr>
                <w:rFonts w:cs="Verdana"/>
              </w:rPr>
            </w:pPr>
            <w:r w:rsidRPr="00E0336C">
              <w:rPr>
                <w:rFonts w:cs="Verdana"/>
              </w:rPr>
              <w:t xml:space="preserve">Rijken, A. (2004). </w:t>
            </w:r>
            <w:r w:rsidRPr="00BA5080">
              <w:rPr>
                <w:rFonts w:cs="Verdana"/>
                <w:i/>
              </w:rPr>
              <w:t>Seksuele misdrijven in onze samenleving</w:t>
            </w:r>
            <w:r w:rsidRPr="00E0336C">
              <w:rPr>
                <w:rFonts w:cs="Verdana"/>
              </w:rPr>
              <w:t xml:space="preserve"> [eindwerk]. Geraadpleegd op: </w:t>
            </w:r>
            <w:hyperlink r:id="rId62" w:history="1">
              <w:r w:rsidRPr="00EA2188">
                <w:rPr>
                  <w:rStyle w:val="Hyperlink"/>
                  <w:rFonts w:cs="Verdana"/>
                </w:rPr>
                <w:t>http://limo.libis.be/primo_library/libweb/action/search.do?fn=search&amp;ct=search&amp;initialSearch=true&amp;mode=Basic&amp;tab=doks_tab&amp;indx=1&amp;dum=true&amp;srt=rank&amp;vid=DOKS&amp;frbg=&amp;vl%28freeText0%29=misdrijf&amp;scp.scps=scope%3A%28DoKS%29</w:t>
              </w:r>
            </w:hyperlink>
            <w:r>
              <w:rPr>
                <w:rFonts w:cs="Verdana"/>
              </w:rPr>
              <w:t xml:space="preserve"> </w:t>
            </w:r>
          </w:p>
        </w:tc>
      </w:tr>
      <w:tr w:rsidR="003B0CAC" w:rsidTr="000F4E00">
        <w:tc>
          <w:tcPr>
            <w:tcW w:w="9288" w:type="dxa"/>
          </w:tcPr>
          <w:p w:rsidR="003B0CAC" w:rsidRPr="00E0336C" w:rsidRDefault="003B0CAC" w:rsidP="00E0336C">
            <w:pPr>
              <w:rPr>
                <w:rFonts w:cs="Verdana"/>
              </w:rPr>
            </w:pPr>
            <w:proofErr w:type="spellStart"/>
            <w:r w:rsidRPr="00E0336C">
              <w:rPr>
                <w:rFonts w:cs="Verdana"/>
              </w:rPr>
              <w:t>Rom</w:t>
            </w:r>
            <w:proofErr w:type="spellEnd"/>
            <w:r w:rsidRPr="00E0336C">
              <w:rPr>
                <w:rFonts w:cs="Verdana"/>
              </w:rPr>
              <w:t xml:space="preserve">, M. &amp; </w:t>
            </w:r>
            <w:proofErr w:type="spellStart"/>
            <w:r w:rsidRPr="00E0336C">
              <w:rPr>
                <w:rFonts w:cs="Verdana"/>
              </w:rPr>
              <w:t>Herbots</w:t>
            </w:r>
            <w:proofErr w:type="spellEnd"/>
            <w:r w:rsidRPr="00E0336C">
              <w:rPr>
                <w:rFonts w:cs="Verdana"/>
              </w:rPr>
              <w:t>, K. (2009). De rechtspositie van jongeren in detentie in een (</w:t>
            </w:r>
            <w:proofErr w:type="spellStart"/>
            <w:r w:rsidRPr="00E0336C">
              <w:rPr>
                <w:rFonts w:cs="Verdana"/>
              </w:rPr>
              <w:t>inter</w:t>
            </w:r>
            <w:proofErr w:type="spellEnd"/>
            <w:r w:rsidRPr="00E0336C">
              <w:rPr>
                <w:rFonts w:cs="Verdana"/>
              </w:rPr>
              <w:t xml:space="preserve">)nationaal perspectief. </w:t>
            </w:r>
            <w:r w:rsidRPr="00BA5080">
              <w:rPr>
                <w:rFonts w:cs="Verdana"/>
                <w:i/>
              </w:rPr>
              <w:t>Eindrapport- jongeren in detentie- 2009, 1-204</w:t>
            </w:r>
            <w:r w:rsidRPr="00E0336C">
              <w:rPr>
                <w:rFonts w:cs="Verdana"/>
              </w:rPr>
              <w:t xml:space="preserve">. Geraadpleegd op: </w:t>
            </w:r>
            <w:hyperlink r:id="rId63" w:history="1">
              <w:r w:rsidRPr="00EA2188">
                <w:rPr>
                  <w:rStyle w:val="Hyperlink"/>
                  <w:rFonts w:cs="Verdana"/>
                </w:rPr>
                <w:t>https://www.law.kuleuven.be/isr/onderzoekoud/onlinerapportenbijlagen/Eindrapport-%20jongeren%20in%20detentie-2009%20beveiligd.pdf</w:t>
              </w:r>
            </w:hyperlink>
            <w:r>
              <w:rPr>
                <w:rFonts w:cs="Verdana"/>
              </w:rPr>
              <w:t xml:space="preserve"> </w:t>
            </w:r>
            <w:r w:rsidRPr="00E0336C">
              <w:rPr>
                <w:rFonts w:cs="Verdana"/>
              </w:rPr>
              <w:t xml:space="preserve"> </w:t>
            </w:r>
          </w:p>
        </w:tc>
      </w:tr>
      <w:tr w:rsidR="003B0CAC" w:rsidTr="000F4E00">
        <w:tc>
          <w:tcPr>
            <w:tcW w:w="9288" w:type="dxa"/>
          </w:tcPr>
          <w:p w:rsidR="003B0CAC" w:rsidRPr="00E0336C" w:rsidRDefault="003B0CAC" w:rsidP="007F591C">
            <w:pPr>
              <w:rPr>
                <w:rFonts w:cs="Verdana"/>
              </w:rPr>
            </w:pPr>
            <w:proofErr w:type="spellStart"/>
            <w:r w:rsidRPr="00E0336C">
              <w:rPr>
                <w:rFonts w:cs="Verdana"/>
              </w:rPr>
              <w:t>Siponmaa</w:t>
            </w:r>
            <w:proofErr w:type="spellEnd"/>
            <w:r w:rsidRPr="00E0336C">
              <w:rPr>
                <w:rFonts w:cs="Verdana"/>
              </w:rPr>
              <w:t xml:space="preserve">, L., </w:t>
            </w:r>
            <w:proofErr w:type="spellStart"/>
            <w:r w:rsidRPr="00E0336C">
              <w:rPr>
                <w:rFonts w:cs="Verdana"/>
              </w:rPr>
              <w:t>Kristiansson</w:t>
            </w:r>
            <w:proofErr w:type="spellEnd"/>
            <w:r w:rsidRPr="00E0336C">
              <w:rPr>
                <w:rFonts w:cs="Verdana"/>
              </w:rPr>
              <w:t xml:space="preserve">, C., </w:t>
            </w:r>
            <w:proofErr w:type="spellStart"/>
            <w:r w:rsidRPr="00E0336C">
              <w:rPr>
                <w:rFonts w:cs="Verdana"/>
              </w:rPr>
              <w:t>Nyden</w:t>
            </w:r>
            <w:proofErr w:type="spellEnd"/>
            <w:r w:rsidRPr="00E0336C">
              <w:rPr>
                <w:rFonts w:cs="Verdana"/>
              </w:rPr>
              <w:t xml:space="preserve">, A. &amp; </w:t>
            </w:r>
            <w:proofErr w:type="spellStart"/>
            <w:r w:rsidRPr="00E0336C">
              <w:rPr>
                <w:rFonts w:cs="Verdana"/>
              </w:rPr>
              <w:t>Gillberg</w:t>
            </w:r>
            <w:proofErr w:type="spellEnd"/>
            <w:r w:rsidRPr="00E0336C">
              <w:rPr>
                <w:rFonts w:cs="Verdana"/>
              </w:rPr>
              <w:t xml:space="preserve">, C. (2001). </w:t>
            </w:r>
            <w:proofErr w:type="spellStart"/>
            <w:r w:rsidRPr="00E0336C">
              <w:rPr>
                <w:rFonts w:cs="Verdana"/>
              </w:rPr>
              <w:t>Juvenile</w:t>
            </w:r>
            <w:proofErr w:type="spellEnd"/>
            <w:r w:rsidRPr="00E0336C">
              <w:rPr>
                <w:rFonts w:cs="Verdana"/>
              </w:rPr>
              <w:t xml:space="preserve"> </w:t>
            </w:r>
            <w:proofErr w:type="spellStart"/>
            <w:r w:rsidRPr="00E0336C">
              <w:rPr>
                <w:rFonts w:cs="Verdana"/>
              </w:rPr>
              <w:t>and</w:t>
            </w:r>
            <w:proofErr w:type="spellEnd"/>
            <w:r w:rsidRPr="00E0336C">
              <w:rPr>
                <w:rFonts w:cs="Verdana"/>
              </w:rPr>
              <w:t xml:space="preserve"> </w:t>
            </w:r>
            <w:proofErr w:type="spellStart"/>
            <w:r w:rsidRPr="00E0336C">
              <w:rPr>
                <w:rFonts w:cs="Verdana"/>
              </w:rPr>
              <w:t>young</w:t>
            </w:r>
            <w:proofErr w:type="spellEnd"/>
            <w:r w:rsidRPr="00E0336C">
              <w:rPr>
                <w:rFonts w:cs="Verdana"/>
              </w:rPr>
              <w:t xml:space="preserve"> adult </w:t>
            </w:r>
            <w:proofErr w:type="spellStart"/>
            <w:r w:rsidRPr="00E0336C">
              <w:rPr>
                <w:rFonts w:cs="Verdana"/>
              </w:rPr>
              <w:t>mentally</w:t>
            </w:r>
            <w:proofErr w:type="spellEnd"/>
            <w:r w:rsidRPr="00E0336C">
              <w:rPr>
                <w:rFonts w:cs="Verdana"/>
              </w:rPr>
              <w:t xml:space="preserve"> </w:t>
            </w:r>
            <w:proofErr w:type="spellStart"/>
            <w:r w:rsidRPr="00E0336C">
              <w:rPr>
                <w:rFonts w:cs="Verdana"/>
              </w:rPr>
              <w:t>disordered</w:t>
            </w:r>
            <w:proofErr w:type="spellEnd"/>
            <w:r w:rsidRPr="00E0336C">
              <w:rPr>
                <w:rFonts w:cs="Verdana"/>
              </w:rPr>
              <w:t xml:space="preserve"> </w:t>
            </w:r>
            <w:proofErr w:type="spellStart"/>
            <w:r w:rsidRPr="00E0336C">
              <w:rPr>
                <w:rFonts w:cs="Verdana"/>
              </w:rPr>
              <w:t>offenders</w:t>
            </w:r>
            <w:proofErr w:type="spellEnd"/>
            <w:r w:rsidRPr="00E0336C">
              <w:rPr>
                <w:rFonts w:cs="Verdana"/>
              </w:rPr>
              <w:t xml:space="preserve">: </w:t>
            </w:r>
            <w:proofErr w:type="spellStart"/>
            <w:r w:rsidRPr="00E0336C">
              <w:rPr>
                <w:rFonts w:cs="Verdana"/>
              </w:rPr>
              <w:t>the</w:t>
            </w:r>
            <w:proofErr w:type="spellEnd"/>
            <w:r w:rsidRPr="00E0336C">
              <w:rPr>
                <w:rFonts w:cs="Verdana"/>
              </w:rPr>
              <w:t xml:space="preserve"> </w:t>
            </w:r>
            <w:proofErr w:type="spellStart"/>
            <w:r w:rsidRPr="00E0336C">
              <w:rPr>
                <w:rFonts w:cs="Verdana"/>
              </w:rPr>
              <w:t>role</w:t>
            </w:r>
            <w:proofErr w:type="spellEnd"/>
            <w:r w:rsidRPr="00E0336C">
              <w:rPr>
                <w:rFonts w:cs="Verdana"/>
              </w:rPr>
              <w:t xml:space="preserve"> of </w:t>
            </w:r>
            <w:proofErr w:type="spellStart"/>
            <w:r w:rsidRPr="00E0336C">
              <w:rPr>
                <w:rFonts w:cs="Verdana"/>
              </w:rPr>
              <w:t>child</w:t>
            </w:r>
            <w:proofErr w:type="spellEnd"/>
            <w:r w:rsidRPr="00E0336C">
              <w:rPr>
                <w:rFonts w:cs="Verdana"/>
              </w:rPr>
              <w:t xml:space="preserve"> </w:t>
            </w:r>
            <w:proofErr w:type="spellStart"/>
            <w:r w:rsidRPr="00E0336C">
              <w:rPr>
                <w:rFonts w:cs="Verdana"/>
              </w:rPr>
              <w:t>neuropsychiatric</w:t>
            </w:r>
            <w:proofErr w:type="spellEnd"/>
            <w:r w:rsidRPr="00E0336C">
              <w:rPr>
                <w:rFonts w:cs="Verdana"/>
              </w:rPr>
              <w:t xml:space="preserve"> disorders.</w:t>
            </w:r>
            <w:r w:rsidRPr="00BA5080">
              <w:rPr>
                <w:rFonts w:cs="Verdana"/>
                <w:i/>
              </w:rPr>
              <w:t xml:space="preserve"> Journal of </w:t>
            </w:r>
            <w:proofErr w:type="spellStart"/>
            <w:r w:rsidRPr="00BA5080">
              <w:rPr>
                <w:rFonts w:cs="Verdana"/>
                <w:i/>
              </w:rPr>
              <w:t>the</w:t>
            </w:r>
            <w:proofErr w:type="spellEnd"/>
            <w:r w:rsidRPr="00BA5080">
              <w:rPr>
                <w:rFonts w:cs="Verdana"/>
                <w:i/>
              </w:rPr>
              <w:t xml:space="preserve"> American </w:t>
            </w:r>
            <w:proofErr w:type="spellStart"/>
            <w:r w:rsidRPr="00BA5080">
              <w:rPr>
                <w:rFonts w:cs="Verdana"/>
                <w:i/>
              </w:rPr>
              <w:t>academy</w:t>
            </w:r>
            <w:proofErr w:type="spellEnd"/>
            <w:r w:rsidRPr="00BA5080">
              <w:rPr>
                <w:rFonts w:cs="Verdana"/>
                <w:i/>
              </w:rPr>
              <w:t xml:space="preserve"> of </w:t>
            </w:r>
            <w:proofErr w:type="spellStart"/>
            <w:r w:rsidRPr="00BA5080">
              <w:rPr>
                <w:rFonts w:cs="Verdana"/>
                <w:i/>
              </w:rPr>
              <w:t>psychiatry</w:t>
            </w:r>
            <w:proofErr w:type="spellEnd"/>
            <w:r w:rsidRPr="00BA5080">
              <w:rPr>
                <w:rFonts w:cs="Verdana"/>
                <w:i/>
              </w:rPr>
              <w:t xml:space="preserve"> </w:t>
            </w:r>
            <w:proofErr w:type="spellStart"/>
            <w:r w:rsidRPr="00BA5080">
              <w:rPr>
                <w:rFonts w:cs="Verdana"/>
                <w:i/>
              </w:rPr>
              <w:t>and</w:t>
            </w:r>
            <w:proofErr w:type="spellEnd"/>
            <w:r w:rsidRPr="00BA5080">
              <w:rPr>
                <w:rFonts w:cs="Verdana"/>
                <w:i/>
              </w:rPr>
              <w:t xml:space="preserve"> </w:t>
            </w:r>
            <w:proofErr w:type="spellStart"/>
            <w:r w:rsidRPr="00BA5080">
              <w:rPr>
                <w:rFonts w:cs="Verdana"/>
                <w:i/>
              </w:rPr>
              <w:t>the</w:t>
            </w:r>
            <w:proofErr w:type="spellEnd"/>
            <w:r w:rsidRPr="00BA5080">
              <w:rPr>
                <w:rFonts w:cs="Verdana"/>
                <w:i/>
              </w:rPr>
              <w:t xml:space="preserve"> </w:t>
            </w:r>
            <w:proofErr w:type="spellStart"/>
            <w:r w:rsidRPr="00BA5080">
              <w:rPr>
                <w:rFonts w:cs="Verdana"/>
                <w:i/>
              </w:rPr>
              <w:t>law</w:t>
            </w:r>
            <w:proofErr w:type="spellEnd"/>
            <w:r w:rsidRPr="00BA5080">
              <w:rPr>
                <w:rFonts w:cs="Verdana"/>
                <w:i/>
              </w:rPr>
              <w:t xml:space="preserve"> online.29</w:t>
            </w:r>
            <w:r w:rsidRPr="00E0336C">
              <w:rPr>
                <w:rFonts w:cs="Verdana"/>
              </w:rPr>
              <w:t xml:space="preserve">, 4, 420-426. Geraadpleegd op: </w:t>
            </w:r>
            <w:hyperlink r:id="rId64" w:history="1">
              <w:r w:rsidRPr="00EA2188">
                <w:rPr>
                  <w:rStyle w:val="Hyperlink"/>
                  <w:rFonts w:cs="Verdana"/>
                </w:rPr>
                <w:t>http://www.jaapl.org/content/29/4/420.short</w:t>
              </w:r>
            </w:hyperlink>
            <w:r>
              <w:rPr>
                <w:rFonts w:cs="Verdana"/>
              </w:rPr>
              <w:t xml:space="preserve"> </w:t>
            </w:r>
          </w:p>
        </w:tc>
      </w:tr>
      <w:tr w:rsidR="003B0CAC" w:rsidTr="000F4E00">
        <w:tc>
          <w:tcPr>
            <w:tcW w:w="9288" w:type="dxa"/>
          </w:tcPr>
          <w:p w:rsidR="003B0CAC" w:rsidRPr="00E0336C" w:rsidRDefault="003B0CAC" w:rsidP="007F591C">
            <w:pPr>
              <w:rPr>
                <w:rFonts w:cs="Verdana"/>
              </w:rPr>
            </w:pPr>
            <w:r w:rsidRPr="00E0336C">
              <w:rPr>
                <w:rFonts w:cs="Verdana"/>
              </w:rPr>
              <w:t xml:space="preserve">Thomson, R. (2013). </w:t>
            </w:r>
            <w:proofErr w:type="spellStart"/>
            <w:r w:rsidRPr="00E0336C">
              <w:rPr>
                <w:rFonts w:cs="Verdana"/>
              </w:rPr>
              <w:t>Celebrating</w:t>
            </w:r>
            <w:proofErr w:type="spellEnd"/>
            <w:r w:rsidRPr="00E0336C">
              <w:rPr>
                <w:rFonts w:cs="Verdana"/>
              </w:rPr>
              <w:t xml:space="preserve"> </w:t>
            </w:r>
            <w:proofErr w:type="spellStart"/>
            <w:r w:rsidRPr="00E0336C">
              <w:rPr>
                <w:rFonts w:cs="Verdana"/>
              </w:rPr>
              <w:t>the</w:t>
            </w:r>
            <w:proofErr w:type="spellEnd"/>
            <w:r w:rsidRPr="00E0336C">
              <w:rPr>
                <w:rFonts w:cs="Verdana"/>
              </w:rPr>
              <w:t xml:space="preserve"> </w:t>
            </w:r>
            <w:proofErr w:type="spellStart"/>
            <w:r w:rsidRPr="00E0336C">
              <w:rPr>
                <w:rFonts w:cs="Verdana"/>
              </w:rPr>
              <w:t>innovative</w:t>
            </w:r>
            <w:proofErr w:type="spellEnd"/>
            <w:r w:rsidRPr="00E0336C">
              <w:rPr>
                <w:rFonts w:cs="Verdana"/>
              </w:rPr>
              <w:t xml:space="preserve"> </w:t>
            </w:r>
            <w:proofErr w:type="spellStart"/>
            <w:r w:rsidRPr="00E0336C">
              <w:rPr>
                <w:rFonts w:cs="Verdana"/>
              </w:rPr>
              <w:t>use</w:t>
            </w:r>
            <w:proofErr w:type="spellEnd"/>
            <w:r w:rsidRPr="00E0336C">
              <w:rPr>
                <w:rFonts w:cs="Verdana"/>
              </w:rPr>
              <w:t xml:space="preserve"> of </w:t>
            </w:r>
            <w:proofErr w:type="spellStart"/>
            <w:r w:rsidRPr="00E0336C">
              <w:rPr>
                <w:rFonts w:cs="Verdana"/>
              </w:rPr>
              <w:t>technology</w:t>
            </w:r>
            <w:proofErr w:type="spellEnd"/>
            <w:r w:rsidRPr="00E0336C">
              <w:rPr>
                <w:rFonts w:cs="Verdana"/>
              </w:rPr>
              <w:t xml:space="preserve"> </w:t>
            </w:r>
            <w:proofErr w:type="spellStart"/>
            <w:r w:rsidRPr="00E0336C">
              <w:rPr>
                <w:rFonts w:cs="Verdana"/>
              </w:rPr>
              <w:t>to</w:t>
            </w:r>
            <w:proofErr w:type="spellEnd"/>
            <w:r w:rsidRPr="00E0336C">
              <w:rPr>
                <w:rFonts w:cs="Verdana"/>
              </w:rPr>
              <w:t xml:space="preserve"> win </w:t>
            </w:r>
            <w:proofErr w:type="spellStart"/>
            <w:r w:rsidRPr="00E0336C">
              <w:rPr>
                <w:rFonts w:cs="Verdana"/>
              </w:rPr>
              <w:t>the</w:t>
            </w:r>
            <w:proofErr w:type="spellEnd"/>
            <w:r w:rsidRPr="00E0336C">
              <w:rPr>
                <w:rFonts w:cs="Verdana"/>
              </w:rPr>
              <w:t xml:space="preserve"> </w:t>
            </w:r>
            <w:proofErr w:type="spellStart"/>
            <w:r w:rsidRPr="00E0336C">
              <w:rPr>
                <w:rFonts w:cs="Verdana"/>
              </w:rPr>
              <w:t>fight</w:t>
            </w:r>
            <w:proofErr w:type="spellEnd"/>
            <w:r w:rsidRPr="00E0336C">
              <w:rPr>
                <w:rFonts w:cs="Verdana"/>
              </w:rPr>
              <w:t xml:space="preserve"> </w:t>
            </w:r>
            <w:proofErr w:type="spellStart"/>
            <w:r w:rsidRPr="00E0336C">
              <w:rPr>
                <w:rFonts w:cs="Verdana"/>
              </w:rPr>
              <w:t>against</w:t>
            </w:r>
            <w:proofErr w:type="spellEnd"/>
            <w:r w:rsidRPr="00E0336C">
              <w:rPr>
                <w:rFonts w:cs="Verdana"/>
              </w:rPr>
              <w:t xml:space="preserve"> gang </w:t>
            </w:r>
            <w:proofErr w:type="spellStart"/>
            <w:r w:rsidRPr="00E0336C">
              <w:rPr>
                <w:rFonts w:cs="Verdana"/>
              </w:rPr>
              <w:t>violence</w:t>
            </w:r>
            <w:proofErr w:type="spellEnd"/>
            <w:r w:rsidRPr="00E0336C">
              <w:rPr>
                <w:rFonts w:cs="Verdana"/>
              </w:rPr>
              <w:t xml:space="preserve">. </w:t>
            </w:r>
            <w:r w:rsidRPr="00BA5080">
              <w:rPr>
                <w:rFonts w:cs="Verdana"/>
                <w:i/>
              </w:rPr>
              <w:t xml:space="preserve">International Association of </w:t>
            </w:r>
            <w:proofErr w:type="spellStart"/>
            <w:r w:rsidRPr="00BA5080">
              <w:rPr>
                <w:rFonts w:cs="Verdana"/>
                <w:i/>
              </w:rPr>
              <w:t>Chiefs</w:t>
            </w:r>
            <w:proofErr w:type="spellEnd"/>
            <w:r w:rsidRPr="00BA5080">
              <w:rPr>
                <w:rFonts w:cs="Verdana"/>
                <w:i/>
              </w:rPr>
              <w:t xml:space="preserve"> of </w:t>
            </w:r>
            <w:proofErr w:type="spellStart"/>
            <w:r w:rsidRPr="00BA5080">
              <w:rPr>
                <w:rFonts w:cs="Verdana"/>
                <w:i/>
              </w:rPr>
              <w:t>Police</w:t>
            </w:r>
            <w:proofErr w:type="spellEnd"/>
            <w:r w:rsidRPr="00BA5080">
              <w:rPr>
                <w:rFonts w:cs="Verdana"/>
                <w:i/>
              </w:rPr>
              <w:t xml:space="preserve">/Thomson Reuters Award </w:t>
            </w:r>
            <w:proofErr w:type="spellStart"/>
            <w:r w:rsidRPr="00BA5080">
              <w:rPr>
                <w:rFonts w:cs="Verdana"/>
                <w:i/>
              </w:rPr>
              <w:t>for</w:t>
            </w:r>
            <w:proofErr w:type="spellEnd"/>
            <w:r w:rsidRPr="00BA5080">
              <w:rPr>
                <w:rFonts w:cs="Verdana"/>
                <w:i/>
              </w:rPr>
              <w:t xml:space="preserve"> Excellence in </w:t>
            </w:r>
            <w:proofErr w:type="spellStart"/>
            <w:r w:rsidRPr="00BA5080">
              <w:rPr>
                <w:rFonts w:cs="Verdana"/>
                <w:i/>
              </w:rPr>
              <w:t>Criminal</w:t>
            </w:r>
            <w:proofErr w:type="spellEnd"/>
            <w:r w:rsidRPr="00BA5080">
              <w:rPr>
                <w:rFonts w:cs="Verdana"/>
                <w:i/>
              </w:rPr>
              <w:t xml:space="preserve"> </w:t>
            </w:r>
            <w:proofErr w:type="spellStart"/>
            <w:r w:rsidRPr="00BA5080">
              <w:rPr>
                <w:rFonts w:cs="Verdana"/>
                <w:i/>
              </w:rPr>
              <w:t>Investigation</w:t>
            </w:r>
            <w:proofErr w:type="spellEnd"/>
            <w:r w:rsidRPr="00E0336C">
              <w:rPr>
                <w:rFonts w:cs="Verdana"/>
              </w:rPr>
              <w:t xml:space="preserve">, 1. Geraadpleegd op: </w:t>
            </w:r>
            <w:hyperlink r:id="rId65" w:history="1">
              <w:r w:rsidRPr="00EA2188">
                <w:rPr>
                  <w:rStyle w:val="Hyperlink"/>
                  <w:rFonts w:cs="Verdana"/>
                </w:rPr>
                <w:t>http://thomsonreuters.com/en/search-results.html?i=1;q=gangs;rank=trcom_id_rank;site_id=thomsonreuters;sp_cs=UTF-8;sp_k=English-All;view=xml</w:t>
              </w:r>
            </w:hyperlink>
            <w:r>
              <w:rPr>
                <w:rFonts w:cs="Verdana"/>
              </w:rPr>
              <w:t xml:space="preserve"> </w:t>
            </w:r>
          </w:p>
        </w:tc>
      </w:tr>
      <w:tr w:rsidR="003B0CAC" w:rsidTr="000F4E00">
        <w:tc>
          <w:tcPr>
            <w:tcW w:w="9288" w:type="dxa"/>
          </w:tcPr>
          <w:p w:rsidR="003B0CAC" w:rsidRPr="00E0336C" w:rsidRDefault="003B0CAC" w:rsidP="007F591C">
            <w:pPr>
              <w:rPr>
                <w:rFonts w:cs="Verdana"/>
              </w:rPr>
            </w:pPr>
            <w:r w:rsidRPr="00E0336C">
              <w:rPr>
                <w:rFonts w:cs="Verdana"/>
              </w:rPr>
              <w:t xml:space="preserve">Van Den Bossche, E. (2006). Rondhangende jongeren. </w:t>
            </w:r>
            <w:r w:rsidRPr="00BA5080">
              <w:rPr>
                <w:rFonts w:cs="Verdana"/>
                <w:i/>
              </w:rPr>
              <w:t>Biedt netwerking een oplossing</w:t>
            </w:r>
            <w:r w:rsidRPr="00E0336C">
              <w:rPr>
                <w:rFonts w:cs="Verdana"/>
              </w:rPr>
              <w:t xml:space="preserve">? [eindwerk]. Geraadpleegd op: </w:t>
            </w:r>
            <w:hyperlink r:id="rId66" w:history="1">
              <w:r w:rsidRPr="00EA2188">
                <w:rPr>
                  <w:rStyle w:val="Hyperlink"/>
                  <w:rFonts w:cs="Verdana"/>
                </w:rPr>
                <w:t>http://limo.libis.be/primo_library/libweb/action/search.do?fn=search&amp;ct=search&amp;initialSearch=true&amp;mode=Basic&amp;tab=doks_tab&amp;indx=1&amp;dum=true&amp;srt=rank&amp;vid=DOKS&amp;frbg=&amp;vl%28freeText0%29=jeugdgroep&amp;scp.scps=scope%3A%28DoKS%29</w:t>
              </w:r>
            </w:hyperlink>
            <w:r>
              <w:rPr>
                <w:rFonts w:cs="Verdana"/>
              </w:rPr>
              <w:t xml:space="preserve"> </w:t>
            </w:r>
          </w:p>
        </w:tc>
      </w:tr>
      <w:tr w:rsidR="003B0CAC" w:rsidTr="000F4E00">
        <w:tc>
          <w:tcPr>
            <w:tcW w:w="9288" w:type="dxa"/>
          </w:tcPr>
          <w:p w:rsidR="003B0CAC" w:rsidRPr="00432CB6" w:rsidRDefault="003B0CAC" w:rsidP="006E6180">
            <w:pPr>
              <w:rPr>
                <w:rFonts w:cs="Verdana"/>
              </w:rPr>
            </w:pPr>
            <w:r>
              <w:rPr>
                <w:rFonts w:cs="Verdana"/>
              </w:rPr>
              <w:t>Van Koppen</w:t>
            </w:r>
            <w:r w:rsidRPr="00432CB6">
              <w:rPr>
                <w:rFonts w:cs="Verdana"/>
              </w:rPr>
              <w:t>, P. e.a., “Psychologische bena</w:t>
            </w:r>
            <w:r>
              <w:rPr>
                <w:rFonts w:cs="Verdana"/>
              </w:rPr>
              <w:t>deringen”, in E. Lissenberg</w:t>
            </w:r>
            <w:r w:rsidRPr="00432CB6">
              <w:rPr>
                <w:rFonts w:cs="Verdana"/>
              </w:rPr>
              <w:t xml:space="preserve"> e.a. (ed.), </w:t>
            </w:r>
            <w:r w:rsidRPr="006E6180">
              <w:rPr>
                <w:rFonts w:cs="Verdana"/>
                <w:i/>
              </w:rPr>
              <w:t>Tegen de Regels</w:t>
            </w:r>
            <w:r w:rsidRPr="00432CB6">
              <w:rPr>
                <w:rFonts w:cs="Verdana"/>
              </w:rPr>
              <w:t xml:space="preserve"> </w:t>
            </w:r>
            <w:r w:rsidRPr="006E6180">
              <w:rPr>
                <w:rFonts w:cs="Verdana"/>
                <w:i/>
              </w:rPr>
              <w:t>IV</w:t>
            </w:r>
            <w:r w:rsidRPr="00432CB6">
              <w:rPr>
                <w:rFonts w:cs="Verdana"/>
              </w:rPr>
              <w:t>, 2001, 93-118.</w:t>
            </w:r>
          </w:p>
        </w:tc>
      </w:tr>
      <w:tr w:rsidR="003B0CAC" w:rsidTr="000F4E00">
        <w:tc>
          <w:tcPr>
            <w:tcW w:w="9288" w:type="dxa"/>
          </w:tcPr>
          <w:p w:rsidR="003B0CAC" w:rsidRPr="00432CB6" w:rsidRDefault="003B0CAC" w:rsidP="007F591C">
            <w:pPr>
              <w:rPr>
                <w:rFonts w:cs="Verdana"/>
              </w:rPr>
            </w:pPr>
            <w:r w:rsidRPr="00432CB6">
              <w:rPr>
                <w:rFonts w:cs="Verdana"/>
              </w:rPr>
              <w:t xml:space="preserve">Van Mulders, S. (2014). </w:t>
            </w:r>
            <w:r w:rsidRPr="00432CB6">
              <w:rPr>
                <w:rFonts w:cs="Verdana"/>
                <w:i/>
              </w:rPr>
              <w:t>Jaarverslag 2014 jongerenwelzijn</w:t>
            </w:r>
            <w:r w:rsidRPr="00432CB6">
              <w:rPr>
                <w:rFonts w:cs="Verdana"/>
              </w:rPr>
              <w:t xml:space="preserve"> [jaarverslag]. Vlaanderen: Jongerenwelzijn. Geraadpleegd op: </w:t>
            </w:r>
            <w:hyperlink r:id="rId67" w:history="1">
              <w:r w:rsidRPr="00432CB6">
                <w:rPr>
                  <w:rStyle w:val="Hyperlink"/>
                  <w:rFonts w:cs="Verdana"/>
                </w:rPr>
                <w:t>http://www.vzwdesteiger.be/p2_86-Algemene-Info-mbt-werking-Bijzondere-Jeugdbijstand.aspx.html</w:t>
              </w:r>
            </w:hyperlink>
            <w:r w:rsidRPr="00432CB6">
              <w:rPr>
                <w:rFonts w:cs="Verdana"/>
              </w:rPr>
              <w:t xml:space="preserve"> </w:t>
            </w:r>
          </w:p>
        </w:tc>
      </w:tr>
      <w:tr w:rsidR="003B0CAC" w:rsidTr="000F4E00">
        <w:tc>
          <w:tcPr>
            <w:tcW w:w="9288" w:type="dxa"/>
          </w:tcPr>
          <w:p w:rsidR="003B0CAC" w:rsidRPr="00BA5080" w:rsidRDefault="003B0CAC" w:rsidP="00BA5080">
            <w:pPr>
              <w:rPr>
                <w:rFonts w:cs="Verdana"/>
              </w:rPr>
            </w:pPr>
            <w:r w:rsidRPr="00BA5080">
              <w:rPr>
                <w:rFonts w:cs="Verdana"/>
              </w:rPr>
              <w:t>Van Rooijen, M. (2008). De nuchtere aanpak van Enschede: minder overlast van allochtone criminele jongeren. Jeugd en co kennis : voor professionals in de jeugdsector, 8, 8-11.</w:t>
            </w:r>
          </w:p>
          <w:p w:rsidR="003B0CAC" w:rsidRPr="00E0336C" w:rsidRDefault="003B0CAC" w:rsidP="00BA5080">
            <w:pPr>
              <w:rPr>
                <w:rFonts w:cs="Verdana"/>
              </w:rPr>
            </w:pPr>
            <w:r w:rsidRPr="00BA5080">
              <w:rPr>
                <w:rFonts w:cs="Verdana"/>
              </w:rPr>
              <w:t xml:space="preserve">Van der Gaag, R., Van Wonderen, R. &amp; Boonstra, N. (2013). Van lastpak naar talent in Spangen: Gericht werken aan een goede toekomst voor criminele en overlast gevende jongeren. </w:t>
            </w:r>
            <w:r w:rsidRPr="00BA5080">
              <w:rPr>
                <w:rFonts w:cs="Verdana"/>
                <w:i/>
              </w:rPr>
              <w:t>Tijdschrift voor sociale vraagstukken</w:t>
            </w:r>
            <w:r w:rsidRPr="00BA5080">
              <w:rPr>
                <w:rFonts w:cs="Verdana"/>
              </w:rPr>
              <w:t>, 1, 44 – 47.</w:t>
            </w:r>
            <w:r>
              <w:rPr>
                <w:rFonts w:cs="Verdana"/>
              </w:rPr>
              <w:t xml:space="preserve"> </w:t>
            </w:r>
          </w:p>
        </w:tc>
      </w:tr>
      <w:tr w:rsidR="003B0CAC" w:rsidTr="000F4E00">
        <w:tc>
          <w:tcPr>
            <w:tcW w:w="9288" w:type="dxa"/>
          </w:tcPr>
          <w:p w:rsidR="003B0CAC" w:rsidRPr="00432CB6" w:rsidRDefault="003B0CAC" w:rsidP="007F591C">
            <w:pPr>
              <w:rPr>
                <w:rFonts w:cs="Verdana"/>
              </w:rPr>
            </w:pPr>
            <w:r w:rsidRPr="00432CB6">
              <w:rPr>
                <w:rFonts w:cs="Verdana"/>
              </w:rPr>
              <w:t xml:space="preserve">VAN RULLER S., “Biologische, </w:t>
            </w:r>
            <w:proofErr w:type="spellStart"/>
            <w:r w:rsidRPr="00432CB6">
              <w:rPr>
                <w:rFonts w:cs="Verdana"/>
              </w:rPr>
              <w:t>biopsychologische</w:t>
            </w:r>
            <w:proofErr w:type="spellEnd"/>
            <w:r w:rsidRPr="00432CB6">
              <w:rPr>
                <w:rFonts w:cs="Verdana"/>
              </w:rPr>
              <w:t xml:space="preserve"> en biosociale benaderingen”, in E. LISSENBERG (ed.), </w:t>
            </w:r>
            <w:r w:rsidRPr="006E6180">
              <w:rPr>
                <w:rFonts w:cs="Verdana"/>
                <w:i/>
              </w:rPr>
              <w:t>Tegen de Regels IV</w:t>
            </w:r>
            <w:r w:rsidRPr="00432CB6">
              <w:rPr>
                <w:rFonts w:cs="Verdana"/>
              </w:rPr>
              <w:t>, 2001, 81-92.</w:t>
            </w:r>
          </w:p>
        </w:tc>
      </w:tr>
      <w:tr w:rsidR="003B0CAC" w:rsidTr="000F4E00">
        <w:tc>
          <w:tcPr>
            <w:tcW w:w="9288" w:type="dxa"/>
          </w:tcPr>
          <w:p w:rsidR="003B0CAC" w:rsidRPr="00432CB6" w:rsidRDefault="003B0CAC" w:rsidP="007F591C">
            <w:pPr>
              <w:rPr>
                <w:rFonts w:cs="Verdana"/>
              </w:rPr>
            </w:pPr>
            <w:r>
              <w:rPr>
                <w:rFonts w:cs="Verdana"/>
              </w:rPr>
              <w:t xml:space="preserve">Van </w:t>
            </w:r>
            <w:proofErr w:type="spellStart"/>
            <w:r>
              <w:rPr>
                <w:rFonts w:cs="Verdana"/>
              </w:rPr>
              <w:t>Swaaningen</w:t>
            </w:r>
            <w:proofErr w:type="spellEnd"/>
            <w:r w:rsidRPr="00432CB6">
              <w:rPr>
                <w:rFonts w:cs="Verdana"/>
              </w:rPr>
              <w:t xml:space="preserve">, R., “Kritische criminologie”, in E. LISSENBERG e.a. (ed.), </w:t>
            </w:r>
            <w:r w:rsidRPr="006E6180">
              <w:rPr>
                <w:rFonts w:cs="Verdana"/>
                <w:i/>
              </w:rPr>
              <w:t>Tegen de Regels IV</w:t>
            </w:r>
            <w:r w:rsidRPr="00432CB6">
              <w:rPr>
                <w:rFonts w:cs="Verdana"/>
              </w:rPr>
              <w:t>, 2001, 251-272.</w:t>
            </w:r>
          </w:p>
        </w:tc>
      </w:tr>
      <w:tr w:rsidR="003B0CAC" w:rsidTr="000F4E00">
        <w:tc>
          <w:tcPr>
            <w:tcW w:w="9288" w:type="dxa"/>
          </w:tcPr>
          <w:p w:rsidR="003B0CAC" w:rsidRPr="00432CB6" w:rsidRDefault="003B0CAC" w:rsidP="00432CB6">
            <w:pPr>
              <w:rPr>
                <w:rFonts w:cs="Verdana"/>
              </w:rPr>
            </w:pPr>
            <w:r>
              <w:rPr>
                <w:rFonts w:cs="Verdana"/>
              </w:rPr>
              <w:t xml:space="preserve">Van </w:t>
            </w:r>
            <w:proofErr w:type="spellStart"/>
            <w:r>
              <w:rPr>
                <w:rFonts w:cs="Verdana"/>
              </w:rPr>
              <w:t>Swaaningen</w:t>
            </w:r>
            <w:proofErr w:type="spellEnd"/>
            <w:r w:rsidRPr="00432CB6">
              <w:rPr>
                <w:rFonts w:cs="Verdana"/>
              </w:rPr>
              <w:t xml:space="preserve">, R., “Sociale reactiebenaderingen”, in E. LISSENBERG e.a. (ed.), </w:t>
            </w:r>
            <w:r w:rsidRPr="006E6180">
              <w:rPr>
                <w:rFonts w:cs="Verdana"/>
                <w:i/>
              </w:rPr>
              <w:t>Tegen de Regels</w:t>
            </w:r>
            <w:r w:rsidRPr="00432CB6">
              <w:rPr>
                <w:rFonts w:cs="Verdana"/>
              </w:rPr>
              <w:t xml:space="preserve"> IV, 2001, 229-248.</w:t>
            </w:r>
          </w:p>
        </w:tc>
      </w:tr>
      <w:tr w:rsidR="003B0CAC" w:rsidTr="000F4E00">
        <w:tc>
          <w:tcPr>
            <w:tcW w:w="9288" w:type="dxa"/>
          </w:tcPr>
          <w:p w:rsidR="003B0CAC" w:rsidRPr="00432CB6" w:rsidRDefault="003B0CAC" w:rsidP="007F591C">
            <w:pPr>
              <w:rPr>
                <w:rFonts w:cs="Verdana"/>
              </w:rPr>
            </w:pPr>
            <w:proofErr w:type="spellStart"/>
            <w:r w:rsidRPr="006E6180">
              <w:rPr>
                <w:rFonts w:cs="Verdana"/>
              </w:rPr>
              <w:t>Wartna</w:t>
            </w:r>
            <w:proofErr w:type="spellEnd"/>
            <w:r w:rsidRPr="006E6180">
              <w:rPr>
                <w:rFonts w:cs="Verdana"/>
              </w:rPr>
              <w:t xml:space="preserve">, B., Tollenaar, N., &amp; Bogaerts, S. (2009). </w:t>
            </w:r>
            <w:proofErr w:type="spellStart"/>
            <w:r w:rsidRPr="006E6180">
              <w:rPr>
                <w:rFonts w:cs="Verdana"/>
              </w:rPr>
              <w:t>StatRec</w:t>
            </w:r>
            <w:proofErr w:type="spellEnd"/>
            <w:r w:rsidRPr="006E6180">
              <w:rPr>
                <w:rFonts w:cs="Verdana"/>
              </w:rPr>
              <w:t xml:space="preserve">: inschatting van het recidivegevaar van verdachten van een misdrijf. </w:t>
            </w:r>
            <w:r w:rsidRPr="006E6180">
              <w:rPr>
                <w:rFonts w:cs="Verdana"/>
                <w:i/>
              </w:rPr>
              <w:t>Tijdschrift voor criminologie</w:t>
            </w:r>
            <w:r w:rsidRPr="006E6180">
              <w:rPr>
                <w:rFonts w:cs="Verdana"/>
              </w:rPr>
              <w:t>, 51, p. 277 – 295</w:t>
            </w:r>
          </w:p>
        </w:tc>
      </w:tr>
      <w:tr w:rsidR="003B0CAC" w:rsidTr="000F4E00">
        <w:tc>
          <w:tcPr>
            <w:tcW w:w="9288" w:type="dxa"/>
          </w:tcPr>
          <w:p w:rsidR="003B0CAC" w:rsidRPr="00432CB6" w:rsidRDefault="003B0CAC" w:rsidP="007F591C">
            <w:pPr>
              <w:rPr>
                <w:rFonts w:cs="Verdana"/>
              </w:rPr>
            </w:pPr>
            <w:proofErr w:type="spellStart"/>
            <w:r w:rsidRPr="006E6180">
              <w:rPr>
                <w:rFonts w:cs="Verdana"/>
              </w:rPr>
              <w:t>Wartna</w:t>
            </w:r>
            <w:proofErr w:type="spellEnd"/>
            <w:r w:rsidRPr="006E6180">
              <w:rPr>
                <w:rFonts w:cs="Verdana"/>
              </w:rPr>
              <w:t xml:space="preserve">, B.S.J., El </w:t>
            </w:r>
            <w:proofErr w:type="spellStart"/>
            <w:r w:rsidRPr="006E6180">
              <w:rPr>
                <w:rFonts w:cs="Verdana"/>
              </w:rPr>
              <w:t>Harbachi</w:t>
            </w:r>
            <w:proofErr w:type="spellEnd"/>
            <w:r w:rsidRPr="006E6180">
              <w:rPr>
                <w:rFonts w:cs="Verdana"/>
              </w:rPr>
              <w:t xml:space="preserve">, S., &amp; Laan, A.M. van der (2006). Jong vast. </w:t>
            </w:r>
            <w:r w:rsidRPr="006E6180">
              <w:rPr>
                <w:rFonts w:cs="Verdana"/>
                <w:i/>
              </w:rPr>
              <w:t>Een cijfermatig overzicht van de strafrechtelijke recidive van ex-pupillen van justitiële jeugdinrichtingen</w:t>
            </w:r>
            <w:r w:rsidRPr="006E6180">
              <w:rPr>
                <w:rFonts w:cs="Verdana"/>
              </w:rPr>
              <w:t>. (Onderzoek en Beleid nr. 229.) Den Haag: WODC.</w:t>
            </w:r>
          </w:p>
        </w:tc>
      </w:tr>
      <w:tr w:rsidR="003B0CAC" w:rsidRPr="006E6180" w:rsidTr="000F4E00">
        <w:tc>
          <w:tcPr>
            <w:tcW w:w="9288" w:type="dxa"/>
          </w:tcPr>
          <w:p w:rsidR="003B0CAC" w:rsidRPr="006E6180" w:rsidRDefault="003B0CAC" w:rsidP="006E6180">
            <w:pPr>
              <w:rPr>
                <w:rFonts w:cs="Verdana"/>
              </w:rPr>
            </w:pPr>
            <w:r w:rsidRPr="006E6180">
              <w:rPr>
                <w:rFonts w:cs="Verdana"/>
              </w:rPr>
              <w:t xml:space="preserve">Weerman, F.M., &amp; Laan, P.H. van der (2006). Spijbelaars en drop-outs. </w:t>
            </w:r>
            <w:r w:rsidRPr="006E6180">
              <w:rPr>
                <w:rFonts w:cs="Verdana"/>
                <w:i/>
              </w:rPr>
              <w:t>Het verband tussen spijbelen, voortijdig schoolverlaten en criminaliteit</w:t>
            </w:r>
            <w:r w:rsidRPr="006E6180">
              <w:rPr>
                <w:rFonts w:cs="Verdana"/>
              </w:rPr>
              <w:t xml:space="preserve">. </w:t>
            </w:r>
          </w:p>
        </w:tc>
      </w:tr>
      <w:tr w:rsidR="003B0CAC" w:rsidTr="000F4E00">
        <w:tc>
          <w:tcPr>
            <w:tcW w:w="9288" w:type="dxa"/>
          </w:tcPr>
          <w:p w:rsidR="003B0CAC" w:rsidRPr="00432CB6" w:rsidRDefault="003B0CAC" w:rsidP="00E0336C">
            <w:pPr>
              <w:rPr>
                <w:rFonts w:cs="Verdana"/>
              </w:rPr>
            </w:pPr>
            <w:r w:rsidRPr="00432CB6">
              <w:rPr>
                <w:rFonts w:cs="Verdana"/>
              </w:rPr>
              <w:t>W</w:t>
            </w:r>
            <w:r>
              <w:rPr>
                <w:rFonts w:cs="Verdana"/>
              </w:rPr>
              <w:t>eerman</w:t>
            </w:r>
            <w:r w:rsidRPr="00432CB6">
              <w:rPr>
                <w:rFonts w:cs="Verdana"/>
              </w:rPr>
              <w:t xml:space="preserve">, F.M., “Controlebenaderingen”, in E. LISSENBERG e.a. (ed.), </w:t>
            </w:r>
            <w:r w:rsidRPr="006E6180">
              <w:rPr>
                <w:rFonts w:cs="Verdana"/>
                <w:i/>
              </w:rPr>
              <w:t>Tegen de Regels IV, 2001</w:t>
            </w:r>
            <w:r w:rsidRPr="00432CB6">
              <w:rPr>
                <w:rFonts w:cs="Verdana"/>
              </w:rPr>
              <w:t>, 135-151.</w:t>
            </w:r>
          </w:p>
        </w:tc>
      </w:tr>
      <w:tr w:rsidR="003B0CAC" w:rsidTr="000F4E00">
        <w:tc>
          <w:tcPr>
            <w:tcW w:w="9288" w:type="dxa"/>
          </w:tcPr>
          <w:p w:rsidR="003B0CAC" w:rsidRPr="00E0336C" w:rsidRDefault="003B0CAC" w:rsidP="00E0336C">
            <w:pPr>
              <w:rPr>
                <w:rFonts w:cs="Verdana"/>
              </w:rPr>
            </w:pPr>
            <w:proofErr w:type="spellStart"/>
            <w:r w:rsidRPr="00E0336C">
              <w:rPr>
                <w:rFonts w:cs="Verdana"/>
              </w:rPr>
              <w:t>Wimersma</w:t>
            </w:r>
            <w:proofErr w:type="spellEnd"/>
            <w:r w:rsidRPr="00E0336C">
              <w:rPr>
                <w:rFonts w:cs="Verdana"/>
              </w:rPr>
              <w:t xml:space="preserve"> </w:t>
            </w:r>
            <w:proofErr w:type="spellStart"/>
            <w:r w:rsidRPr="00E0336C">
              <w:rPr>
                <w:rFonts w:cs="Verdana"/>
              </w:rPr>
              <w:t>Greidanus</w:t>
            </w:r>
            <w:proofErr w:type="spellEnd"/>
            <w:r w:rsidRPr="00E0336C">
              <w:rPr>
                <w:rFonts w:cs="Verdana"/>
              </w:rPr>
              <w:t xml:space="preserve">, T.B. &amp; Reels L.H. (1981). </w:t>
            </w:r>
            <w:proofErr w:type="spellStart"/>
            <w:r w:rsidRPr="00E0336C">
              <w:rPr>
                <w:rFonts w:cs="Verdana"/>
              </w:rPr>
              <w:t>Effects</w:t>
            </w:r>
            <w:proofErr w:type="spellEnd"/>
            <w:r w:rsidRPr="00E0336C">
              <w:rPr>
                <w:rFonts w:cs="Verdana"/>
              </w:rPr>
              <w:t xml:space="preserve"> of </w:t>
            </w:r>
            <w:proofErr w:type="spellStart"/>
            <w:r w:rsidRPr="00E0336C">
              <w:rPr>
                <w:rFonts w:cs="Verdana"/>
              </w:rPr>
              <w:t>Peptides</w:t>
            </w:r>
            <w:proofErr w:type="spellEnd"/>
            <w:r w:rsidRPr="00E0336C">
              <w:rPr>
                <w:rFonts w:cs="Verdana"/>
              </w:rPr>
              <w:t xml:space="preserve"> </w:t>
            </w:r>
            <w:proofErr w:type="spellStart"/>
            <w:r w:rsidRPr="00E0336C">
              <w:rPr>
                <w:rFonts w:cs="Verdana"/>
              </w:rPr>
              <w:t>Related</w:t>
            </w:r>
            <w:proofErr w:type="spellEnd"/>
            <w:r w:rsidRPr="00E0336C">
              <w:rPr>
                <w:rFonts w:cs="Verdana"/>
              </w:rPr>
              <w:t xml:space="preserve"> </w:t>
            </w:r>
            <w:proofErr w:type="spellStart"/>
            <w:r w:rsidRPr="00E0336C">
              <w:rPr>
                <w:rFonts w:cs="Verdana"/>
              </w:rPr>
              <w:t>to</w:t>
            </w:r>
            <w:proofErr w:type="spellEnd"/>
            <w:r w:rsidRPr="00E0336C">
              <w:rPr>
                <w:rFonts w:cs="Verdana"/>
              </w:rPr>
              <w:t xml:space="preserve"> ACTH on </w:t>
            </w:r>
            <w:proofErr w:type="spellStart"/>
            <w:r w:rsidRPr="00E0336C">
              <w:rPr>
                <w:rFonts w:cs="Verdana"/>
              </w:rPr>
              <w:t>Mood</w:t>
            </w:r>
            <w:proofErr w:type="spellEnd"/>
            <w:r w:rsidRPr="00E0336C">
              <w:rPr>
                <w:rFonts w:cs="Verdana"/>
              </w:rPr>
              <w:t xml:space="preserve"> </w:t>
            </w:r>
            <w:proofErr w:type="spellStart"/>
            <w:r w:rsidRPr="00E0336C">
              <w:rPr>
                <w:rFonts w:cs="Verdana"/>
              </w:rPr>
              <w:t>and</w:t>
            </w:r>
            <w:proofErr w:type="spellEnd"/>
            <w:r w:rsidRPr="00E0336C">
              <w:rPr>
                <w:rFonts w:cs="Verdana"/>
              </w:rPr>
              <w:t xml:space="preserve"> </w:t>
            </w:r>
            <w:proofErr w:type="spellStart"/>
            <w:r w:rsidRPr="00E0336C">
              <w:rPr>
                <w:rFonts w:cs="Verdana"/>
              </w:rPr>
              <w:t>Vigilance</w:t>
            </w:r>
            <w:proofErr w:type="spellEnd"/>
            <w:r w:rsidRPr="00E0336C">
              <w:rPr>
                <w:rFonts w:cs="Verdana"/>
              </w:rPr>
              <w:t xml:space="preserve"> in Man. </w:t>
            </w:r>
            <w:r w:rsidRPr="00BA5080">
              <w:rPr>
                <w:rFonts w:cs="Verdana"/>
                <w:i/>
              </w:rPr>
              <w:t xml:space="preserve">ACTH </w:t>
            </w:r>
            <w:proofErr w:type="spellStart"/>
            <w:r w:rsidRPr="00BA5080">
              <w:rPr>
                <w:rFonts w:cs="Verdana"/>
                <w:i/>
              </w:rPr>
              <w:t>and</w:t>
            </w:r>
            <w:proofErr w:type="spellEnd"/>
            <w:r w:rsidRPr="00BA5080">
              <w:rPr>
                <w:rFonts w:cs="Verdana"/>
                <w:i/>
              </w:rPr>
              <w:t xml:space="preserve"> LPH in Health </w:t>
            </w:r>
            <w:proofErr w:type="spellStart"/>
            <w:r w:rsidRPr="00BA5080">
              <w:rPr>
                <w:rFonts w:cs="Verdana"/>
                <w:i/>
              </w:rPr>
              <w:t>and</w:t>
            </w:r>
            <w:proofErr w:type="spellEnd"/>
            <w:r w:rsidRPr="00BA5080">
              <w:rPr>
                <w:rFonts w:cs="Verdana"/>
                <w:i/>
              </w:rPr>
              <w:t xml:space="preserve"> </w:t>
            </w:r>
            <w:proofErr w:type="spellStart"/>
            <w:r w:rsidRPr="00BA5080">
              <w:rPr>
                <w:rFonts w:cs="Verdana"/>
                <w:i/>
              </w:rPr>
              <w:t>Disease</w:t>
            </w:r>
            <w:proofErr w:type="spellEnd"/>
            <w:r w:rsidRPr="00E0336C">
              <w:rPr>
                <w:rFonts w:cs="Verdana"/>
              </w:rPr>
              <w:t xml:space="preserve">, 8, 193-207. Geraadpleegd via </w:t>
            </w:r>
          </w:p>
          <w:p w:rsidR="003B0CAC" w:rsidRPr="00432CB6" w:rsidRDefault="003B0CAC" w:rsidP="00E0336C">
            <w:pPr>
              <w:rPr>
                <w:rFonts w:cs="Verdana"/>
              </w:rPr>
            </w:pPr>
            <w:r w:rsidRPr="00E0336C">
              <w:rPr>
                <w:rFonts w:cs="Verdana"/>
              </w:rPr>
              <w:lastRenderedPageBreak/>
              <w:t xml:space="preserve"> </w:t>
            </w:r>
            <w:hyperlink r:id="rId68" w:history="1">
              <w:r w:rsidRPr="00EA2188">
                <w:rPr>
                  <w:rStyle w:val="Hyperlink"/>
                  <w:rFonts w:cs="Verdana"/>
                </w:rPr>
                <w:t>http://www.karger.com/Article/Abstract/396733</w:t>
              </w:r>
            </w:hyperlink>
            <w:r>
              <w:rPr>
                <w:rFonts w:cs="Verdana"/>
              </w:rPr>
              <w:t xml:space="preserve"> </w:t>
            </w:r>
          </w:p>
        </w:tc>
      </w:tr>
    </w:tbl>
    <w:p w:rsidR="002B361B" w:rsidRPr="00155844" w:rsidRDefault="002B361B" w:rsidP="002B361B">
      <w:pPr>
        <w:pStyle w:val="Kop1"/>
        <w:rPr>
          <w:sz w:val="32"/>
          <w:szCs w:val="32"/>
          <w:u w:val="single"/>
        </w:rPr>
      </w:pPr>
      <w:bookmarkStart w:id="42" w:name="_Toc438139833"/>
      <w:r w:rsidRPr="00155844">
        <w:rPr>
          <w:sz w:val="32"/>
          <w:szCs w:val="32"/>
          <w:u w:val="single"/>
        </w:rPr>
        <w:lastRenderedPageBreak/>
        <w:t xml:space="preserve">4. </w:t>
      </w:r>
      <w:bookmarkEnd w:id="42"/>
      <w:r w:rsidR="00155844" w:rsidRPr="00155844">
        <w:rPr>
          <w:sz w:val="32"/>
          <w:szCs w:val="32"/>
          <w:u w:val="single"/>
        </w:rPr>
        <w:t>contextualiseren</w:t>
      </w:r>
    </w:p>
    <w:p w:rsidR="00B46A82" w:rsidRPr="00155844" w:rsidRDefault="002B361B" w:rsidP="002B361B">
      <w:pPr>
        <w:pStyle w:val="Kop2"/>
        <w:rPr>
          <w:sz w:val="24"/>
          <w:szCs w:val="24"/>
        </w:rPr>
      </w:pPr>
      <w:bookmarkStart w:id="43" w:name="_Toc438139834"/>
      <w:r w:rsidRPr="00155844">
        <w:rPr>
          <w:sz w:val="24"/>
          <w:szCs w:val="24"/>
        </w:rPr>
        <w:t xml:space="preserve">4.1 </w:t>
      </w:r>
      <w:r w:rsidR="00B46A82" w:rsidRPr="00155844">
        <w:rPr>
          <w:sz w:val="24"/>
          <w:szCs w:val="24"/>
        </w:rPr>
        <w:t>Organisaties (hulp- of dienstverlening)</w:t>
      </w:r>
      <w:bookmarkEnd w:id="43"/>
    </w:p>
    <w:p w:rsidR="003B0343" w:rsidRPr="003B0343" w:rsidRDefault="003B0343" w:rsidP="00B5308C">
      <w:pPr>
        <w:jc w:val="both"/>
        <w:rPr>
          <w:rFonts w:cs="Verdana"/>
          <w:b/>
        </w:rPr>
      </w:pPr>
      <w:r w:rsidRPr="003B0343">
        <w:rPr>
          <w:rFonts w:cs="Verdana"/>
          <w:b/>
        </w:rPr>
        <w:t xml:space="preserve">De Steiger: </w:t>
      </w:r>
    </w:p>
    <w:p w:rsidR="003B0343" w:rsidRPr="003B0343" w:rsidRDefault="003B0343" w:rsidP="00B5308C">
      <w:pPr>
        <w:jc w:val="both"/>
        <w:rPr>
          <w:rFonts w:cs="Verdana"/>
        </w:rPr>
      </w:pPr>
      <w:r w:rsidRPr="003B0343">
        <w:rPr>
          <w:rFonts w:cs="Verdana"/>
          <w:u w:val="single"/>
        </w:rPr>
        <w:t>Inhoud/vorm</w:t>
      </w:r>
      <w:r w:rsidRPr="003B0343">
        <w:rPr>
          <w:rFonts w:cs="Verdana"/>
        </w:rPr>
        <w:t xml:space="preserve">: Op de site worden er verschillende organisaties vermeld waarvan ‘De Steiger’ de verzamelnaam is. De organisaties heten: CB Mobilé, Home Jules </w:t>
      </w:r>
      <w:proofErr w:type="spellStart"/>
      <w:r w:rsidRPr="003B0343">
        <w:rPr>
          <w:rFonts w:cs="Verdana"/>
        </w:rPr>
        <w:t>Maillet</w:t>
      </w:r>
      <w:proofErr w:type="spellEnd"/>
      <w:r w:rsidRPr="003B0343">
        <w:rPr>
          <w:rFonts w:cs="Verdana"/>
        </w:rPr>
        <w:t xml:space="preserve">, Home Lenteweelde, Huis Werner </w:t>
      </w:r>
      <w:proofErr w:type="spellStart"/>
      <w:r w:rsidRPr="003B0343">
        <w:rPr>
          <w:rFonts w:cs="Verdana"/>
        </w:rPr>
        <w:t>Tibbaut</w:t>
      </w:r>
      <w:proofErr w:type="spellEnd"/>
      <w:r w:rsidRPr="003B0343">
        <w:rPr>
          <w:rFonts w:cs="Verdana"/>
        </w:rPr>
        <w:t xml:space="preserve"> en TCK De Sprong CBAW. Bij elke organisatie vind je informatie over de doelgroep, de werking, de medewerkers en de bereikbaarheid. Je vindt ook van elke organisatie foto’s. De website zelf is kleurrijk ingekleed. Er staat een tekening bovenaan en de site is vooral in het blauw gekleurd. Het logo van ‘De Steiger’ vind je ook links bovenaan de website. Alles is mooi gestructureerd. Alle informatie staat in verschillende mapjes zodat je alles duidelijk kan terugvinden. Er staat ook in het begin als je de pagina opent algemene informatie. Deze informatie gaat over verschillende goede doelen waar de organisatie aan meegewerkt heeft. Er staan daarover vier verschillende foto’s. Verder vind je bij algemene informatie nog de organisatiestructuur, de raad van bestuur, de missie-visie, de historiek, informatie over vacatures en stage- aanvragen en bereikbaarheid van de burelen. Je vindt ook verschillende adressen en contactpersonen. </w:t>
      </w:r>
    </w:p>
    <w:p w:rsidR="003B0343" w:rsidRPr="003B0343" w:rsidRDefault="003B0343" w:rsidP="00B5308C">
      <w:pPr>
        <w:jc w:val="both"/>
        <w:rPr>
          <w:rFonts w:cs="Verdana"/>
        </w:rPr>
      </w:pPr>
      <w:r w:rsidRPr="003B0343">
        <w:rPr>
          <w:rFonts w:cs="Verdana"/>
          <w:u w:val="single"/>
        </w:rPr>
        <w:t xml:space="preserve">Tot wie is de site gericht: </w:t>
      </w:r>
      <w:r w:rsidRPr="003B0343">
        <w:rPr>
          <w:rFonts w:cs="Verdana"/>
        </w:rPr>
        <w:t>De site is vooral gericht naar ouders die informatie zoeken voor hun zoon of dochter met wie ze problemen ervaren. Ze komen zo verschillende informatie te weten over de organisaties. Dit stelt de ouders wat geruster. Ook kunnen ze aan de hand van de foto’s samen met hun zoon of dochter beslissingen nemen.</w:t>
      </w:r>
    </w:p>
    <w:p w:rsidR="003B0343" w:rsidRPr="003B0343" w:rsidRDefault="003B0343" w:rsidP="00B5308C">
      <w:pPr>
        <w:jc w:val="both"/>
        <w:rPr>
          <w:rFonts w:cs="Verdana"/>
        </w:rPr>
      </w:pPr>
      <w:r w:rsidRPr="003B0343">
        <w:rPr>
          <w:rFonts w:cs="Verdana"/>
          <w:u w:val="single"/>
        </w:rPr>
        <w:t>Taal:</w:t>
      </w:r>
      <w:r w:rsidRPr="003B0343">
        <w:rPr>
          <w:rFonts w:cs="Verdana"/>
        </w:rPr>
        <w:t xml:space="preserve"> Alles op de site is eenvoudig geformuleerd. Ook wordt er op de website duidelijk Nederlands gebruikt. </w:t>
      </w:r>
    </w:p>
    <w:p w:rsidR="003B0343" w:rsidRPr="003B0343" w:rsidRDefault="003B0343" w:rsidP="00B5308C">
      <w:pPr>
        <w:jc w:val="both"/>
        <w:rPr>
          <w:rFonts w:cs="Verdana"/>
        </w:rPr>
      </w:pPr>
      <w:r w:rsidRPr="003B0343">
        <w:rPr>
          <w:rFonts w:cs="Verdana"/>
          <w:u w:val="single"/>
        </w:rPr>
        <w:t>Identiteitsgegevens:</w:t>
      </w:r>
      <w:r w:rsidRPr="003B0343">
        <w:rPr>
          <w:rFonts w:cs="Verdana"/>
        </w:rPr>
        <w:t xml:space="preserve"> Er worden veel bronnen gegeven en links om door te verwijzen naar andere websites. Auteurs worden er bij teksten niet gegeven. Bij de jaarverslagen waar je op doorverwezen wordt “voor meer informatie over de algemene info met betrekking tot werking bij bijzondere jeugdbijstand” staan wel datums. De laatste datum tailleert van 2014.</w:t>
      </w:r>
    </w:p>
    <w:p w:rsidR="003B0343" w:rsidRDefault="003B0343" w:rsidP="00B5308C">
      <w:pPr>
        <w:jc w:val="both"/>
        <w:rPr>
          <w:rFonts w:cs="Verdana"/>
        </w:rPr>
      </w:pPr>
      <w:r w:rsidRPr="003B0343">
        <w:rPr>
          <w:rFonts w:cs="Verdana"/>
          <w:u w:val="single"/>
        </w:rPr>
        <w:t>Betrouwbaarheid:</w:t>
      </w:r>
      <w:r w:rsidRPr="003B0343">
        <w:rPr>
          <w:rFonts w:cs="Verdana"/>
        </w:rPr>
        <w:t xml:space="preserve"> Ik denk wel dat de website betrouwbaar is omdat er veel contactgegeven en namen worden vermeld. Ze zouden misschien wel een nieuw jaarverslag kunnen maken zodat alles wat recenter wordt waardoor de betrouwbaarheid nog groter wordt. Foto’s zorgen ook voor betrouwbaarheid en dat is goed aanwezig. </w:t>
      </w:r>
    </w:p>
    <w:p w:rsidR="003F5EA4" w:rsidRDefault="003F5EA4" w:rsidP="00B46A82">
      <w:pPr>
        <w:rPr>
          <w:rFonts w:cs="Verdana"/>
        </w:rPr>
      </w:pPr>
    </w:p>
    <w:p w:rsidR="00B5308C" w:rsidRDefault="00B5308C" w:rsidP="00B46A82">
      <w:pPr>
        <w:rPr>
          <w:rFonts w:cs="Verdana"/>
        </w:rPr>
      </w:pPr>
    </w:p>
    <w:p w:rsidR="00B5308C" w:rsidRDefault="00B5308C" w:rsidP="00B46A82">
      <w:pPr>
        <w:rPr>
          <w:rFonts w:cs="Verdana"/>
        </w:rPr>
      </w:pPr>
    </w:p>
    <w:p w:rsidR="00B5308C" w:rsidRDefault="00B5308C" w:rsidP="00B46A82">
      <w:pPr>
        <w:rPr>
          <w:rFonts w:cs="Verdana"/>
        </w:rPr>
      </w:pPr>
    </w:p>
    <w:p w:rsidR="00B5308C" w:rsidRDefault="00B5308C" w:rsidP="00B46A82">
      <w:pPr>
        <w:rPr>
          <w:rFonts w:cs="Verdana"/>
        </w:rPr>
      </w:pPr>
    </w:p>
    <w:p w:rsidR="003F5EA4" w:rsidRDefault="003B0343" w:rsidP="00B46A82">
      <w:pPr>
        <w:rPr>
          <w:rFonts w:cs="Verdana"/>
        </w:rPr>
      </w:pPr>
      <w:r>
        <w:rPr>
          <w:rFonts w:cs="Verdana"/>
        </w:rPr>
        <w:t>(349 woorden)</w:t>
      </w:r>
    </w:p>
    <w:p w:rsidR="003F5EA4" w:rsidRPr="003F5EA4" w:rsidRDefault="003F5EA4" w:rsidP="002B361B">
      <w:pPr>
        <w:pStyle w:val="Kop3"/>
      </w:pPr>
      <w:bookmarkStart w:id="44" w:name="_Toc438139835"/>
      <w:r w:rsidRPr="003F5EA4">
        <w:lastRenderedPageBreak/>
        <w:t>Jaarverslag</w:t>
      </w:r>
      <w:r>
        <w:t xml:space="preserve"> die je op de website terugvindt:</w:t>
      </w:r>
      <w:bookmarkEnd w:id="44"/>
    </w:p>
    <w:p w:rsidR="003F5EA4" w:rsidRDefault="003F5EA4" w:rsidP="00B46A82">
      <w:pPr>
        <w:rPr>
          <w:rFonts w:cs="Verdana"/>
        </w:rPr>
      </w:pPr>
      <w:r>
        <w:rPr>
          <w:rFonts w:cs="Verdana"/>
        </w:rPr>
        <w:t xml:space="preserve">Van Mulders, S. (2014). </w:t>
      </w:r>
      <w:r>
        <w:rPr>
          <w:rFonts w:cs="Verdana"/>
          <w:i/>
        </w:rPr>
        <w:t xml:space="preserve">Jaarverslag 2014 jongerenwelzijn </w:t>
      </w:r>
      <w:r>
        <w:rPr>
          <w:rFonts w:cs="Verdana"/>
        </w:rPr>
        <w:t xml:space="preserve">[jaarverslag]. Vlaanderen: Jongerenwelzijn. Geraadpleegd op: </w:t>
      </w:r>
      <w:hyperlink r:id="rId69" w:history="1">
        <w:r w:rsidRPr="00EA2188">
          <w:rPr>
            <w:rStyle w:val="Hyperlink"/>
            <w:rFonts w:cs="Verdana"/>
          </w:rPr>
          <w:t>http://www.vzwdesteiger.be/p2_86-Algemene-Info-mbt-werking-Bijzondere-Jeugdbijstand.aspx.html</w:t>
        </w:r>
      </w:hyperlink>
      <w:r>
        <w:rPr>
          <w:rFonts w:cs="Verdana"/>
        </w:rPr>
        <w:t xml:space="preserve"> </w:t>
      </w:r>
    </w:p>
    <w:p w:rsidR="00B5308C" w:rsidRPr="003F5EA4" w:rsidRDefault="00B5308C" w:rsidP="00B46A82">
      <w:pPr>
        <w:rPr>
          <w:rFonts w:cs="Verdana"/>
        </w:rPr>
      </w:pPr>
    </w:p>
    <w:p w:rsidR="00B46A82" w:rsidRPr="00155844" w:rsidRDefault="002B361B" w:rsidP="002B361B">
      <w:pPr>
        <w:pStyle w:val="Kop2"/>
        <w:rPr>
          <w:sz w:val="24"/>
          <w:szCs w:val="24"/>
        </w:rPr>
      </w:pPr>
      <w:bookmarkStart w:id="45" w:name="_Toc438139836"/>
      <w:r w:rsidRPr="00155844">
        <w:rPr>
          <w:sz w:val="24"/>
          <w:szCs w:val="24"/>
        </w:rPr>
        <w:t>4.</w:t>
      </w:r>
      <w:r w:rsidR="00B46A82" w:rsidRPr="00155844">
        <w:rPr>
          <w:sz w:val="24"/>
          <w:szCs w:val="24"/>
        </w:rPr>
        <w:t>2 Juridische documenten</w:t>
      </w:r>
      <w:bookmarkEnd w:id="45"/>
    </w:p>
    <w:p w:rsidR="00B46A82" w:rsidRDefault="00B46A82" w:rsidP="00B46A82">
      <w:pPr>
        <w:rPr>
          <w:rFonts w:cs="Verdana"/>
          <w:b/>
        </w:rPr>
      </w:pPr>
    </w:p>
    <w:tbl>
      <w:tblPr>
        <w:tblStyle w:val="Tabelraster"/>
        <w:tblW w:w="0" w:type="auto"/>
        <w:tblLook w:val="04A0" w:firstRow="1" w:lastRow="0" w:firstColumn="1" w:lastColumn="0" w:noHBand="0" w:noVBand="1"/>
      </w:tblPr>
      <w:tblGrid>
        <w:gridCol w:w="9212"/>
      </w:tblGrid>
      <w:tr w:rsidR="004233B2" w:rsidTr="004233B2">
        <w:tc>
          <w:tcPr>
            <w:tcW w:w="9212" w:type="dxa"/>
          </w:tcPr>
          <w:p w:rsidR="004233B2" w:rsidRPr="004233B2" w:rsidRDefault="004233B2" w:rsidP="00B46A82">
            <w:pPr>
              <w:rPr>
                <w:rFonts w:cs="Verdana"/>
              </w:rPr>
            </w:pPr>
            <w:r>
              <w:rPr>
                <w:rFonts w:cs="Verdana"/>
              </w:rPr>
              <w:t>Decreet van 29 juni 2012 houdende de organisatie van pleegzorg- uitvoeringsbesluit 8 november 2013</w:t>
            </w:r>
            <w:r w:rsidR="000924D0">
              <w:rPr>
                <w:rFonts w:cs="Verdana"/>
              </w:rPr>
              <w:t xml:space="preserve"> (1 januari 2014). </w:t>
            </w:r>
            <w:r w:rsidR="000924D0" w:rsidRPr="000924D0">
              <w:rPr>
                <w:rFonts w:cs="Verdana"/>
                <w:i/>
              </w:rPr>
              <w:t>Jongerenwelzijn</w:t>
            </w:r>
            <w:r w:rsidR="000924D0">
              <w:rPr>
                <w:rFonts w:cs="Verdana"/>
              </w:rPr>
              <w:t>.</w:t>
            </w:r>
          </w:p>
        </w:tc>
      </w:tr>
      <w:tr w:rsidR="004233B2" w:rsidTr="004233B2">
        <w:tc>
          <w:tcPr>
            <w:tcW w:w="9212" w:type="dxa"/>
          </w:tcPr>
          <w:p w:rsidR="004233B2" w:rsidRPr="000924D0" w:rsidRDefault="000924D0" w:rsidP="00B46A82">
            <w:pPr>
              <w:rPr>
                <w:rFonts w:cs="Verdana"/>
              </w:rPr>
            </w:pPr>
            <w:r>
              <w:rPr>
                <w:rFonts w:cs="Verdana"/>
              </w:rPr>
              <w:t xml:space="preserve">Decreet inzake de bijzondere jeugdbijstand van 7 maart 2008- uitvoeringsbesluit 24 oktober 2008. (2 maart 2009). </w:t>
            </w:r>
            <w:r w:rsidRPr="000924D0">
              <w:rPr>
                <w:rFonts w:cs="Verdana"/>
                <w:i/>
              </w:rPr>
              <w:t>Jongerenwelzijn.</w:t>
            </w:r>
          </w:p>
        </w:tc>
      </w:tr>
      <w:tr w:rsidR="004233B2" w:rsidTr="004233B2">
        <w:tc>
          <w:tcPr>
            <w:tcW w:w="9212" w:type="dxa"/>
          </w:tcPr>
          <w:p w:rsidR="000924D0" w:rsidRPr="000924D0" w:rsidRDefault="000924D0" w:rsidP="000924D0">
            <w:pPr>
              <w:rPr>
                <w:rFonts w:cs="Verdana"/>
              </w:rPr>
            </w:pPr>
            <w:r w:rsidRPr="000924D0">
              <w:rPr>
                <w:rFonts w:cs="Verdana"/>
              </w:rPr>
              <w:t>Decreet van 14 februari 2003 houdende de ondersteuning en de stimulering</w:t>
            </w:r>
          </w:p>
          <w:p w:rsidR="000924D0" w:rsidRPr="000924D0" w:rsidRDefault="000924D0" w:rsidP="000924D0">
            <w:pPr>
              <w:rPr>
                <w:rFonts w:cs="Verdana"/>
              </w:rPr>
            </w:pPr>
            <w:r w:rsidRPr="000924D0">
              <w:rPr>
                <w:rFonts w:cs="Verdana"/>
              </w:rPr>
              <w:t>van het gemeentelijk, het intergemeentelijk en het provinciaal jeugd- en</w:t>
            </w:r>
          </w:p>
          <w:p w:rsidR="000924D0" w:rsidRPr="000924D0" w:rsidRDefault="000924D0" w:rsidP="000924D0">
            <w:pPr>
              <w:rPr>
                <w:rFonts w:cs="Verdana"/>
              </w:rPr>
            </w:pPr>
            <w:r w:rsidRPr="000924D0">
              <w:rPr>
                <w:rFonts w:cs="Verdana"/>
              </w:rPr>
              <w:t>jeugdwerkbeleid, gewijzigd bij de decreten van 23 december 2005 en 15</w:t>
            </w:r>
          </w:p>
          <w:p w:rsidR="004233B2" w:rsidRPr="000924D0" w:rsidRDefault="000924D0" w:rsidP="000924D0">
            <w:pPr>
              <w:rPr>
                <w:rFonts w:cs="Verdana"/>
              </w:rPr>
            </w:pPr>
            <w:r w:rsidRPr="000924D0">
              <w:rPr>
                <w:rFonts w:cs="Verdana"/>
              </w:rPr>
              <w:t>december 2006</w:t>
            </w:r>
            <w:r>
              <w:rPr>
                <w:rFonts w:cs="Verdana"/>
              </w:rPr>
              <w:t xml:space="preserve">. </w:t>
            </w:r>
            <w:r w:rsidRPr="000924D0">
              <w:rPr>
                <w:rFonts w:cs="Verdana"/>
                <w:i/>
              </w:rPr>
              <w:t>Vlaamse overheid.</w:t>
            </w:r>
          </w:p>
        </w:tc>
      </w:tr>
      <w:tr w:rsidR="004233B2" w:rsidTr="004233B2">
        <w:tc>
          <w:tcPr>
            <w:tcW w:w="9212" w:type="dxa"/>
          </w:tcPr>
          <w:p w:rsidR="000924D0" w:rsidRPr="000924D0" w:rsidRDefault="000924D0" w:rsidP="000924D0">
            <w:pPr>
              <w:rPr>
                <w:rFonts w:cs="Verdana"/>
              </w:rPr>
            </w:pPr>
            <w:r w:rsidRPr="000924D0">
              <w:rPr>
                <w:rFonts w:cs="Verdana"/>
              </w:rPr>
              <w:t>Decreet houdende de ondersteuning en stimulering van het lokaal jeugdbeleid</w:t>
            </w:r>
          </w:p>
          <w:p w:rsidR="004233B2" w:rsidRPr="000924D0" w:rsidRDefault="000924D0" w:rsidP="000924D0">
            <w:pPr>
              <w:rPr>
                <w:rFonts w:cs="Verdana"/>
              </w:rPr>
            </w:pPr>
            <w:r w:rsidRPr="000924D0">
              <w:rPr>
                <w:rFonts w:cs="Verdana"/>
              </w:rPr>
              <w:t xml:space="preserve">en de bepaling </w:t>
            </w:r>
            <w:r>
              <w:rPr>
                <w:rFonts w:cs="Verdana"/>
              </w:rPr>
              <w:t xml:space="preserve">van het provinciaal jeugdbeleid </w:t>
            </w:r>
            <w:r w:rsidRPr="000924D0">
              <w:rPr>
                <w:rFonts w:cs="Verdana"/>
              </w:rPr>
              <w:t>6 juli 2012</w:t>
            </w:r>
            <w:r>
              <w:rPr>
                <w:rFonts w:cs="Verdana"/>
              </w:rPr>
              <w:t xml:space="preserve">. (in werking op 1 januari 2016). </w:t>
            </w:r>
            <w:r w:rsidRPr="000924D0">
              <w:rPr>
                <w:rFonts w:cs="Verdana"/>
                <w:i/>
              </w:rPr>
              <w:t>Vlaamse overheid.</w:t>
            </w:r>
          </w:p>
        </w:tc>
      </w:tr>
      <w:tr w:rsidR="004233B2" w:rsidTr="004233B2">
        <w:tc>
          <w:tcPr>
            <w:tcW w:w="9212" w:type="dxa"/>
          </w:tcPr>
          <w:p w:rsidR="004233B2" w:rsidRPr="000924D0" w:rsidRDefault="000924D0" w:rsidP="00B46A82">
            <w:pPr>
              <w:rPr>
                <w:rFonts w:cs="Verdana"/>
              </w:rPr>
            </w:pPr>
            <w:r>
              <w:rPr>
                <w:rFonts w:cs="Verdana"/>
              </w:rPr>
              <w:t xml:space="preserve">Decreet integrale jeugdhulp van 12 juli 2013 – uitvoeringsbesluit 21 februari 2014.  </w:t>
            </w:r>
            <w:r w:rsidRPr="000924D0">
              <w:rPr>
                <w:rFonts w:cs="Verdana"/>
                <w:i/>
              </w:rPr>
              <w:t>Jongerenwelzijn</w:t>
            </w:r>
            <w:r>
              <w:rPr>
                <w:rFonts w:cs="Verdana"/>
              </w:rPr>
              <w:t>.</w:t>
            </w:r>
          </w:p>
        </w:tc>
      </w:tr>
    </w:tbl>
    <w:p w:rsidR="008C1616" w:rsidRDefault="008C1616" w:rsidP="00B46A82">
      <w:pPr>
        <w:rPr>
          <w:rFonts w:cs="Verdana"/>
          <w:b/>
        </w:rPr>
      </w:pPr>
    </w:p>
    <w:p w:rsidR="00B46A82" w:rsidRPr="00B46A82" w:rsidRDefault="002B361B" w:rsidP="002B361B">
      <w:pPr>
        <w:pStyle w:val="Kop2"/>
      </w:pPr>
      <w:bookmarkStart w:id="46" w:name="_Toc438139837"/>
      <w:r w:rsidRPr="00155844">
        <w:rPr>
          <w:sz w:val="24"/>
          <w:szCs w:val="24"/>
        </w:rPr>
        <w:t>4.</w:t>
      </w:r>
      <w:r w:rsidR="00B46A82" w:rsidRPr="00155844">
        <w:rPr>
          <w:sz w:val="24"/>
          <w:szCs w:val="24"/>
        </w:rPr>
        <w:t>3 De maatschappelijke context (politiek/beleid/visie/groeperingen</w:t>
      </w:r>
      <w:r w:rsidR="00B46A82" w:rsidRPr="00B46A82">
        <w:t>)</w:t>
      </w:r>
      <w:bookmarkEnd w:id="46"/>
    </w:p>
    <w:p w:rsidR="0095649E" w:rsidRPr="0095649E" w:rsidRDefault="0095649E" w:rsidP="00B46A82">
      <w:pPr>
        <w:rPr>
          <w:rFonts w:cs="Verdana"/>
          <w:u w:val="single"/>
        </w:rPr>
      </w:pPr>
      <w:r>
        <w:rPr>
          <w:rFonts w:cs="Verdana"/>
          <w:u w:val="single"/>
        </w:rPr>
        <w:t xml:space="preserve">Minister </w:t>
      </w:r>
      <w:proofErr w:type="spellStart"/>
      <w:r>
        <w:rPr>
          <w:rFonts w:cs="Verdana"/>
          <w:u w:val="single"/>
        </w:rPr>
        <w:t>Vandeurzen</w:t>
      </w:r>
      <w:proofErr w:type="spellEnd"/>
      <w:r>
        <w:rPr>
          <w:rFonts w:cs="Verdana"/>
          <w:u w:val="single"/>
        </w:rPr>
        <w:t>:</w:t>
      </w:r>
    </w:p>
    <w:p w:rsidR="0095649E" w:rsidRDefault="00A83B83" w:rsidP="00B46A82">
      <w:pPr>
        <w:rPr>
          <w:rFonts w:cs="Verdana"/>
        </w:rPr>
      </w:pPr>
      <w:r w:rsidRPr="00A83B83">
        <w:rPr>
          <w:rFonts w:cs="Verdana"/>
        </w:rPr>
        <w:t xml:space="preserve">Minister </w:t>
      </w:r>
      <w:proofErr w:type="spellStart"/>
      <w:r w:rsidRPr="00A83B83">
        <w:rPr>
          <w:rFonts w:cs="Verdana"/>
        </w:rPr>
        <w:t>Vandeurzen</w:t>
      </w:r>
      <w:proofErr w:type="spellEnd"/>
      <w:r w:rsidRPr="00A83B83">
        <w:rPr>
          <w:rFonts w:cs="Verdana"/>
        </w:rPr>
        <w:t xml:space="preserve"> zal uitvoering geven aan het actieplan jeugdhulp, met de kracht van de jeugd naar 2020. Het actieplan schuift 30 acties naar voren om de jeugdhulp te versterken en werd opgesteld overheen de sectoren. Voor de actieterreinen op het snijvlak onderwijs-welzijn (zoals de </w:t>
      </w:r>
      <w:proofErr w:type="spellStart"/>
      <w:r w:rsidRPr="00A83B83">
        <w:rPr>
          <w:rFonts w:cs="Verdana"/>
        </w:rPr>
        <w:t>CLB’s</w:t>
      </w:r>
      <w:proofErr w:type="spellEnd"/>
      <w:r w:rsidRPr="00A83B83">
        <w:rPr>
          <w:rFonts w:cs="Verdana"/>
        </w:rPr>
        <w:t>) wordt deze uitvoering samen met de min</w:t>
      </w:r>
      <w:r w:rsidR="0095649E">
        <w:rPr>
          <w:rFonts w:cs="Verdana"/>
        </w:rPr>
        <w:t xml:space="preserve">ister van Onderwijs opgenomen. </w:t>
      </w:r>
      <w:r w:rsidRPr="00A83B83">
        <w:rPr>
          <w:rFonts w:cs="Verdana"/>
        </w:rPr>
        <w:t xml:space="preserve">In 2015 werken </w:t>
      </w:r>
      <w:r>
        <w:rPr>
          <w:rFonts w:cs="Verdana"/>
        </w:rPr>
        <w:t>z</w:t>
      </w:r>
      <w:r w:rsidRPr="00A83B83">
        <w:rPr>
          <w:rFonts w:cs="Verdana"/>
        </w:rPr>
        <w:t>e al enkele acties uit. Het gaat hier over de uitbreiding van de capaciteit voor de jeugdhulp en het versterken van het crisisaanbod</w:t>
      </w:r>
      <w:r w:rsidR="0095649E">
        <w:rPr>
          <w:rFonts w:cs="Verdana"/>
        </w:rPr>
        <w:t>.</w:t>
      </w:r>
    </w:p>
    <w:p w:rsidR="0095649E" w:rsidRDefault="00F27A1C" w:rsidP="00B46A82">
      <w:pPr>
        <w:rPr>
          <w:rFonts w:cs="Verdana"/>
        </w:rPr>
      </w:pPr>
      <w:hyperlink r:id="rId70" w:history="1">
        <w:r w:rsidR="0095649E" w:rsidRPr="00EA2188">
          <w:rPr>
            <w:rStyle w:val="Hyperlink"/>
            <w:rFonts w:cs="Verdana"/>
          </w:rPr>
          <w:t>http://www.jovandeurzen.be/nl/minister-vandeurzen-rolt-actieplan-jeugdhulp-uit</w:t>
        </w:r>
      </w:hyperlink>
      <w:r w:rsidR="0095649E">
        <w:rPr>
          <w:rFonts w:cs="Verdana"/>
        </w:rPr>
        <w:t xml:space="preserve"> </w:t>
      </w:r>
    </w:p>
    <w:p w:rsidR="00145742" w:rsidRPr="00A83B83" w:rsidRDefault="00145742" w:rsidP="00B46A82">
      <w:pPr>
        <w:rPr>
          <w:rFonts w:cs="Verdana"/>
        </w:rPr>
      </w:pPr>
    </w:p>
    <w:p w:rsidR="00B46A82" w:rsidRPr="00155844" w:rsidRDefault="002B361B" w:rsidP="002B361B">
      <w:pPr>
        <w:pStyle w:val="Kop2"/>
        <w:rPr>
          <w:sz w:val="24"/>
          <w:szCs w:val="24"/>
        </w:rPr>
      </w:pPr>
      <w:bookmarkStart w:id="47" w:name="_Toc438139838"/>
      <w:r w:rsidRPr="00155844">
        <w:rPr>
          <w:sz w:val="24"/>
          <w:szCs w:val="24"/>
        </w:rPr>
        <w:t>4.</w:t>
      </w:r>
      <w:r w:rsidR="00B46A82" w:rsidRPr="00155844">
        <w:rPr>
          <w:sz w:val="24"/>
          <w:szCs w:val="24"/>
        </w:rPr>
        <w:t>4 Statistieken</w:t>
      </w:r>
      <w:bookmarkEnd w:id="47"/>
    </w:p>
    <w:p w:rsidR="00145742" w:rsidRDefault="00145742" w:rsidP="00145742">
      <w:pPr>
        <w:pStyle w:val="Lijstalinea"/>
        <w:numPr>
          <w:ilvl w:val="1"/>
          <w:numId w:val="1"/>
        </w:numPr>
        <w:rPr>
          <w:rFonts w:cs="Verdana"/>
        </w:rPr>
      </w:pPr>
      <w:r>
        <w:rPr>
          <w:rFonts w:cs="Verdana"/>
        </w:rPr>
        <w:t>Aantal minderjarigen in de bijzondere jeugdzorg naar woonplaats (2012-2013)</w:t>
      </w:r>
    </w:p>
    <w:p w:rsidR="002B361B" w:rsidRPr="002B361B" w:rsidRDefault="00145742" w:rsidP="002B361B">
      <w:pPr>
        <w:pStyle w:val="Lijstalinea"/>
        <w:ind w:left="1440"/>
        <w:rPr>
          <w:rFonts w:cs="Verdana"/>
        </w:rPr>
      </w:pPr>
      <w:r>
        <w:rPr>
          <w:rFonts w:cs="Verdana"/>
        </w:rPr>
        <w:t xml:space="preserve">Van Mulders, S. (2013). </w:t>
      </w:r>
      <w:r>
        <w:rPr>
          <w:rFonts w:cs="Verdana"/>
          <w:i/>
        </w:rPr>
        <w:t xml:space="preserve">Jaarverslag 2013 </w:t>
      </w:r>
      <w:r>
        <w:rPr>
          <w:rFonts w:cs="Verdana"/>
        </w:rPr>
        <w:t xml:space="preserve">[Jaarverslag]. Geraadpleegd via </w:t>
      </w:r>
      <w:hyperlink r:id="rId71" w:history="1">
        <w:r w:rsidRPr="007F776E">
          <w:rPr>
            <w:rStyle w:val="Hyperlink"/>
            <w:rFonts w:cs="Verdana"/>
          </w:rPr>
          <w:t>http://wvg.vlaanderen.be/jongerenwelzijn/assets/docs/publicaties/jaarverslagen/jaarverslag_2013.pdf</w:t>
        </w:r>
      </w:hyperlink>
      <w:r w:rsidR="002B361B">
        <w:rPr>
          <w:rFonts w:cs="Verdana"/>
        </w:rPr>
        <w:t xml:space="preserve"> </w:t>
      </w:r>
    </w:p>
    <w:p w:rsidR="00145742" w:rsidRDefault="00145742" w:rsidP="00145742">
      <w:pPr>
        <w:pStyle w:val="Lijstalinea"/>
        <w:numPr>
          <w:ilvl w:val="1"/>
          <w:numId w:val="1"/>
        </w:numPr>
        <w:rPr>
          <w:rFonts w:cs="Verdana"/>
        </w:rPr>
      </w:pPr>
      <w:r>
        <w:rPr>
          <w:rFonts w:cs="Verdana"/>
        </w:rPr>
        <w:t>Aantal minderjarigen in de bijzondere jeugdzorg naar leeftijd (2012-2013)</w:t>
      </w:r>
    </w:p>
    <w:p w:rsidR="00145742" w:rsidRDefault="00145742" w:rsidP="00145742">
      <w:pPr>
        <w:pStyle w:val="Lijstalinea"/>
        <w:ind w:left="1440"/>
        <w:rPr>
          <w:rFonts w:cs="Verdana"/>
        </w:rPr>
      </w:pPr>
      <w:r w:rsidRPr="00145742">
        <w:rPr>
          <w:rFonts w:cs="Verdana"/>
        </w:rPr>
        <w:t xml:space="preserve">Van Mulders, S. (2013). Jaarverslag 2013 [Jaarverslag]. Geraadpleegd via </w:t>
      </w:r>
      <w:hyperlink r:id="rId72" w:history="1">
        <w:r w:rsidRPr="007F776E">
          <w:rPr>
            <w:rStyle w:val="Hyperlink"/>
            <w:rFonts w:cs="Verdana"/>
          </w:rPr>
          <w:t>http://wvg.vlaanderen.be/jongerenwelzijn/assets/docs/publicaties/jaarverslagen/jaarverslag_2013.pdf</w:t>
        </w:r>
      </w:hyperlink>
      <w:r>
        <w:rPr>
          <w:rFonts w:cs="Verdana"/>
        </w:rPr>
        <w:t xml:space="preserve"> </w:t>
      </w:r>
    </w:p>
    <w:p w:rsidR="00145742" w:rsidRDefault="00145742" w:rsidP="00145742">
      <w:pPr>
        <w:pStyle w:val="Lijstalinea"/>
        <w:numPr>
          <w:ilvl w:val="1"/>
          <w:numId w:val="1"/>
        </w:numPr>
        <w:rPr>
          <w:rFonts w:cs="Verdana"/>
        </w:rPr>
      </w:pPr>
      <w:r>
        <w:rPr>
          <w:rFonts w:cs="Verdana"/>
        </w:rPr>
        <w:t>Aantal minderjarigen in bijzondere jeugdzorg naar geslacht (2012-2013)</w:t>
      </w:r>
    </w:p>
    <w:p w:rsidR="00145742" w:rsidRDefault="00145742" w:rsidP="00145742">
      <w:pPr>
        <w:pStyle w:val="Lijstalinea"/>
        <w:ind w:left="1440"/>
        <w:rPr>
          <w:rFonts w:cs="Verdana"/>
        </w:rPr>
      </w:pPr>
      <w:r w:rsidRPr="00145742">
        <w:rPr>
          <w:rFonts w:cs="Verdana"/>
        </w:rPr>
        <w:t xml:space="preserve">Van Mulders, S. (2013). Jaarverslag 2013 [Jaarverslag]. Geraadpleegd via </w:t>
      </w:r>
      <w:hyperlink r:id="rId73" w:history="1">
        <w:r w:rsidRPr="007F776E">
          <w:rPr>
            <w:rStyle w:val="Hyperlink"/>
            <w:rFonts w:cs="Verdana"/>
          </w:rPr>
          <w:t>http://wvg.vlaanderen.be/jongerenwelzijn/assets/docs/publicaties/jaarverslagen/jaarverslag_2013.pdf</w:t>
        </w:r>
      </w:hyperlink>
      <w:r>
        <w:rPr>
          <w:rFonts w:cs="Verdana"/>
        </w:rPr>
        <w:t xml:space="preserve"> </w:t>
      </w:r>
    </w:p>
    <w:p w:rsidR="000C5711" w:rsidRDefault="000C5711" w:rsidP="000C5711">
      <w:pPr>
        <w:pStyle w:val="Lijstalinea"/>
        <w:numPr>
          <w:ilvl w:val="1"/>
          <w:numId w:val="1"/>
        </w:numPr>
        <w:rPr>
          <w:rFonts w:cs="Verdana"/>
        </w:rPr>
      </w:pPr>
      <w:r>
        <w:rPr>
          <w:rFonts w:cs="Verdana"/>
        </w:rPr>
        <w:lastRenderedPageBreak/>
        <w:t xml:space="preserve">aantal personeelsleden naar leeftijdsklasse en geslacht (2009-2010) </w:t>
      </w:r>
    </w:p>
    <w:p w:rsidR="000C5711" w:rsidRDefault="000C5711" w:rsidP="000C5711">
      <w:pPr>
        <w:pStyle w:val="Lijstalinea"/>
        <w:ind w:left="1440"/>
        <w:rPr>
          <w:rFonts w:cs="Verdana"/>
        </w:rPr>
      </w:pPr>
      <w:r>
        <w:rPr>
          <w:rFonts w:cs="Verdana"/>
        </w:rPr>
        <w:t xml:space="preserve">Van Mulders, S. (2010). Jaarverslag 2010 [Jaarverslag]. Geraadpleegd via </w:t>
      </w:r>
      <w:hyperlink r:id="rId74" w:history="1">
        <w:r w:rsidRPr="00763D04">
          <w:rPr>
            <w:rStyle w:val="Hyperlink"/>
            <w:rFonts w:cs="Verdana"/>
          </w:rPr>
          <w:t>http://wvg.vlaanderen.be/jongerenwelzijn/assets/docs/publicaties/jaarverslagen/jaarverslag_2010.pdf</w:t>
        </w:r>
      </w:hyperlink>
      <w:r>
        <w:rPr>
          <w:rFonts w:cs="Verdana"/>
        </w:rPr>
        <w:t xml:space="preserve"> </w:t>
      </w:r>
    </w:p>
    <w:p w:rsidR="000C5711" w:rsidRDefault="000C5711" w:rsidP="000C5711">
      <w:pPr>
        <w:pStyle w:val="Lijstalinea"/>
        <w:numPr>
          <w:ilvl w:val="1"/>
          <w:numId w:val="1"/>
        </w:numPr>
        <w:rPr>
          <w:rFonts w:cs="Verdana"/>
        </w:rPr>
      </w:pPr>
      <w:r>
        <w:rPr>
          <w:rFonts w:cs="Verdana"/>
        </w:rPr>
        <w:t>verhouding POF-MOF (2009-2008)</w:t>
      </w:r>
    </w:p>
    <w:p w:rsidR="000C5711" w:rsidRDefault="000C5711" w:rsidP="000C5711">
      <w:pPr>
        <w:pStyle w:val="Lijstalinea"/>
        <w:ind w:left="1440"/>
        <w:rPr>
          <w:rFonts w:cs="Verdana"/>
        </w:rPr>
      </w:pPr>
      <w:r>
        <w:rPr>
          <w:rFonts w:cs="Verdana"/>
        </w:rPr>
        <w:t xml:space="preserve">Van Mulders, S. (2009). Jaarverslag 2009 [Jaarverslag]. Geraadpleegd via </w:t>
      </w:r>
      <w:hyperlink r:id="rId75" w:history="1">
        <w:r w:rsidRPr="00763D04">
          <w:rPr>
            <w:rStyle w:val="Hyperlink"/>
            <w:rFonts w:cs="Verdana"/>
          </w:rPr>
          <w:t>http://wvg.vlaanderen.be/jongerenwelzijn/assets/docs/publicaties/jaarverslagen/jaarverslag_2009.pdf</w:t>
        </w:r>
      </w:hyperlink>
      <w:r>
        <w:rPr>
          <w:rFonts w:cs="Verdana"/>
        </w:rPr>
        <w:t xml:space="preserve"> </w:t>
      </w:r>
    </w:p>
    <w:p w:rsidR="000C5711" w:rsidRDefault="000C5711" w:rsidP="000C5711">
      <w:pPr>
        <w:pStyle w:val="Lijstalinea"/>
        <w:numPr>
          <w:ilvl w:val="1"/>
          <w:numId w:val="1"/>
        </w:numPr>
        <w:rPr>
          <w:rFonts w:cs="Verdana"/>
        </w:rPr>
      </w:pPr>
      <w:r>
        <w:rPr>
          <w:rFonts w:cs="Verdana"/>
        </w:rPr>
        <w:t>capaciteit van de voorziening (2010-2011)</w:t>
      </w:r>
    </w:p>
    <w:p w:rsidR="000C5711" w:rsidRPr="00145742" w:rsidRDefault="000C5711" w:rsidP="000C5711">
      <w:pPr>
        <w:pStyle w:val="Lijstalinea"/>
        <w:ind w:left="1440"/>
        <w:rPr>
          <w:rFonts w:cs="Verdana"/>
        </w:rPr>
      </w:pPr>
      <w:r>
        <w:rPr>
          <w:rFonts w:cs="Verdana"/>
        </w:rPr>
        <w:t xml:space="preserve">Van Mulders, S. (2011). Jaarverslag 2011 [Jaarverslag]. Geraadpleegd via </w:t>
      </w:r>
      <w:hyperlink r:id="rId76" w:history="1">
        <w:r w:rsidRPr="00763D04">
          <w:rPr>
            <w:rStyle w:val="Hyperlink"/>
            <w:rFonts w:cs="Verdana"/>
          </w:rPr>
          <w:t>http://wvg.vlaanderen.be/jongerenwelzijn/assets/docs/publicaties/jaarverslagen/jaarverslag_2011.pdf</w:t>
        </w:r>
      </w:hyperlink>
      <w:r>
        <w:rPr>
          <w:rFonts w:cs="Verdana"/>
        </w:rPr>
        <w:t xml:space="preserve"> </w:t>
      </w:r>
    </w:p>
    <w:p w:rsidR="00B46A82" w:rsidRPr="00B46A82" w:rsidRDefault="00B46A82" w:rsidP="00B46A82">
      <w:pPr>
        <w:rPr>
          <w:rFonts w:cs="Verdana"/>
          <w:b/>
        </w:rPr>
      </w:pPr>
    </w:p>
    <w:p w:rsidR="00B46A82" w:rsidRPr="00155844" w:rsidRDefault="002B361B" w:rsidP="002B361B">
      <w:pPr>
        <w:pStyle w:val="Kop2"/>
        <w:rPr>
          <w:sz w:val="24"/>
          <w:szCs w:val="24"/>
        </w:rPr>
      </w:pPr>
      <w:bookmarkStart w:id="48" w:name="_Toc438139839"/>
      <w:r w:rsidRPr="00155844">
        <w:rPr>
          <w:sz w:val="24"/>
          <w:szCs w:val="24"/>
        </w:rPr>
        <w:t>4.</w:t>
      </w:r>
      <w:r w:rsidR="00B46A82" w:rsidRPr="00155844">
        <w:rPr>
          <w:sz w:val="24"/>
          <w:szCs w:val="24"/>
        </w:rPr>
        <w:t>5 Cijfergegevens verwerken en er zelf aanmaken</w:t>
      </w:r>
      <w:bookmarkEnd w:id="48"/>
    </w:p>
    <w:p w:rsidR="002B361B" w:rsidRPr="002B361B" w:rsidRDefault="002B361B" w:rsidP="002B361B">
      <w:r>
        <w:t>(zie Excel- bestand)</w:t>
      </w:r>
    </w:p>
    <w:p w:rsidR="008C0555" w:rsidRPr="00155844" w:rsidRDefault="002B361B" w:rsidP="002B361B">
      <w:pPr>
        <w:pStyle w:val="Kop1"/>
        <w:rPr>
          <w:sz w:val="32"/>
          <w:szCs w:val="32"/>
          <w:u w:val="single"/>
        </w:rPr>
      </w:pPr>
      <w:bookmarkStart w:id="49" w:name="_Toc438139840"/>
      <w:r w:rsidRPr="00155844">
        <w:rPr>
          <w:sz w:val="32"/>
          <w:szCs w:val="32"/>
          <w:u w:val="single"/>
        </w:rPr>
        <w:t>Stap 5: afwerking individuele werkdocumenten</w:t>
      </w:r>
      <w:bookmarkEnd w:id="49"/>
    </w:p>
    <w:p w:rsidR="002B361B" w:rsidRPr="00155844" w:rsidRDefault="00097F5F" w:rsidP="00097F5F">
      <w:pPr>
        <w:pStyle w:val="Kop2"/>
        <w:rPr>
          <w:sz w:val="24"/>
          <w:szCs w:val="24"/>
        </w:rPr>
      </w:pPr>
      <w:bookmarkStart w:id="50" w:name="_Toc438139841"/>
      <w:r w:rsidRPr="00155844">
        <w:rPr>
          <w:sz w:val="24"/>
          <w:szCs w:val="24"/>
        </w:rPr>
        <w:t>5.1Persoonlijk b</w:t>
      </w:r>
      <w:r w:rsidR="002B361B" w:rsidRPr="00155844">
        <w:rPr>
          <w:sz w:val="24"/>
          <w:szCs w:val="24"/>
        </w:rPr>
        <w:t>esluit</w:t>
      </w:r>
      <w:bookmarkEnd w:id="50"/>
      <w:r w:rsidR="002B361B" w:rsidRPr="00155844">
        <w:rPr>
          <w:sz w:val="24"/>
          <w:szCs w:val="24"/>
        </w:rPr>
        <w:t xml:space="preserve"> </w:t>
      </w:r>
    </w:p>
    <w:p w:rsidR="00097F5F" w:rsidRPr="00155844" w:rsidRDefault="00155844" w:rsidP="00097F5F">
      <w:pPr>
        <w:rPr>
          <w:b/>
        </w:rPr>
      </w:pPr>
      <w:r>
        <w:rPr>
          <w:b/>
        </w:rPr>
        <w:t>Gevonden info:</w:t>
      </w:r>
    </w:p>
    <w:p w:rsidR="00097F5F" w:rsidRDefault="00097F5F" w:rsidP="00097F5F">
      <w:r>
        <w:t>Ik vond het in het begin wat moeilijk om een basisartikel te vinden omdat we per leerteam hetzelfde onderwerp kregen en we toch met een redelijk grote groep zijn. Iedere leerling moest een ander artikel vinden. Toen ik een artikel gevonden had vond ik niet zoveel informatie over mijn auteur wat ik wel spijtig vond. Ik heb vooral op limo, springer en google gezocht voor informatie. Op het einde van mijn document heb ik ook op de Sociale Kaart gezocht. De informatie op deze websites zijn meestal ook betrouwbaar maar als ik het niet zeker was heb ik naar veel informatie gezocht over de auteurs, datum,… als ik veel van die informatie vond ging ik ervan uit dat de informatie betrouwbaar was.</w:t>
      </w:r>
    </w:p>
    <w:p w:rsidR="00097F5F" w:rsidRPr="00155844" w:rsidRDefault="00097F5F" w:rsidP="00097F5F">
      <w:pPr>
        <w:rPr>
          <w:b/>
        </w:rPr>
      </w:pPr>
      <w:r w:rsidRPr="00155844">
        <w:rPr>
          <w:b/>
        </w:rPr>
        <w:t>V</w:t>
      </w:r>
      <w:r w:rsidR="00155844" w:rsidRPr="00155844">
        <w:rPr>
          <w:b/>
        </w:rPr>
        <w:t>erloop opdracht – vaardigheden:</w:t>
      </w:r>
    </w:p>
    <w:p w:rsidR="00097F5F" w:rsidRDefault="00097F5F" w:rsidP="00097F5F">
      <w:r>
        <w:t xml:space="preserve">De </w:t>
      </w:r>
      <w:proofErr w:type="spellStart"/>
      <w:r>
        <w:t>Sadan</w:t>
      </w:r>
      <w:proofErr w:type="spellEnd"/>
      <w:r>
        <w:t xml:space="preserve">-opdracht verliep vlot voor mij alleen op het einde toe heb ik wat gesukkeld met Excel. Ik heb in mijn zesde middelbaar wel een beetje met Excel leren werken maar dat zat al ver. Ik was goed in de andere opdrachten in het Word-document. In </w:t>
      </w:r>
      <w:proofErr w:type="spellStart"/>
      <w:r>
        <w:t>Wikidot</w:t>
      </w:r>
      <w:proofErr w:type="spellEnd"/>
      <w:r>
        <w:t xml:space="preserve"> heb ik vooral mijn eigen documenten geplaatst en af en toe wat gesleuteld aan de lay-out van de website. Ik heb vooral geleerd dat ik grote jaaropdrachten niet mag laten liggen tot op het einde omdat ik ander</w:t>
      </w:r>
      <w:r w:rsidR="0092638D">
        <w:t>s</w:t>
      </w:r>
      <w:r>
        <w:t xml:space="preserve"> in de problemen kom. Nu viel het goed mee en ben ik nog net op tijd met alles klaar geraakt. </w:t>
      </w:r>
      <w:r w:rsidR="0092638D">
        <w:t>Ik heb ook af en toe hulp gekregen van medestudenten en ik heb hen ook af en toe kunnen helpen dus dat is wel fijn.</w:t>
      </w:r>
      <w:bookmarkStart w:id="51" w:name="_GoBack"/>
      <w:bookmarkEnd w:id="51"/>
    </w:p>
    <w:p w:rsidR="00097F5F" w:rsidRDefault="00097F5F" w:rsidP="00097F5F"/>
    <w:p w:rsidR="002B361B" w:rsidRPr="002B361B" w:rsidRDefault="002B361B" w:rsidP="002B361B"/>
    <w:sectPr w:rsidR="002B361B" w:rsidRPr="002B361B" w:rsidSect="00B5308C">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44" w:rsidRDefault="00155844" w:rsidP="007F7E99">
      <w:pPr>
        <w:spacing w:after="0" w:line="240" w:lineRule="auto"/>
      </w:pPr>
      <w:r>
        <w:separator/>
      </w:r>
    </w:p>
  </w:endnote>
  <w:endnote w:type="continuationSeparator" w:id="0">
    <w:p w:rsidR="00155844" w:rsidRDefault="00155844" w:rsidP="007F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44" w:rsidRDefault="00155844" w:rsidP="00097F5F">
    <w:pPr>
      <w:pStyle w:val="Voettekst"/>
      <w:jc w:val="right"/>
    </w:pPr>
    <w:r>
      <w:t>Kayleigh Bral</w:t>
    </w:r>
  </w:p>
  <w:p w:rsidR="00155844" w:rsidRDefault="00155844" w:rsidP="00097F5F">
    <w:pPr>
      <w:pStyle w:val="Voettekst"/>
      <w:jc w:val="right"/>
    </w:pPr>
    <w:r>
      <w:t>1BaOA2</w:t>
    </w:r>
  </w:p>
  <w:p w:rsidR="00155844" w:rsidRDefault="00155844" w:rsidP="00097F5F">
    <w:pPr>
      <w:pStyle w:val="Voettekst"/>
      <w:jc w:val="right"/>
    </w:pPr>
    <w: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44" w:rsidRDefault="00155844" w:rsidP="007F7E99">
      <w:pPr>
        <w:spacing w:after="0" w:line="240" w:lineRule="auto"/>
      </w:pPr>
      <w:r>
        <w:separator/>
      </w:r>
    </w:p>
  </w:footnote>
  <w:footnote w:type="continuationSeparator" w:id="0">
    <w:p w:rsidR="00155844" w:rsidRDefault="00155844" w:rsidP="007F7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358"/>
    <w:multiLevelType w:val="multilevel"/>
    <w:tmpl w:val="DD6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B223C"/>
    <w:multiLevelType w:val="multilevel"/>
    <w:tmpl w:val="2B2A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66AB1"/>
    <w:multiLevelType w:val="multilevel"/>
    <w:tmpl w:val="BF1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D2747"/>
    <w:multiLevelType w:val="multilevel"/>
    <w:tmpl w:val="2F7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51E1"/>
    <w:multiLevelType w:val="multilevel"/>
    <w:tmpl w:val="F2FC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25282"/>
    <w:multiLevelType w:val="multilevel"/>
    <w:tmpl w:val="377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B6047"/>
    <w:multiLevelType w:val="hybridMultilevel"/>
    <w:tmpl w:val="1566663C"/>
    <w:lvl w:ilvl="0" w:tplc="548AC23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A46406F"/>
    <w:multiLevelType w:val="hybridMultilevel"/>
    <w:tmpl w:val="AF2A95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F1417ED"/>
    <w:multiLevelType w:val="multilevel"/>
    <w:tmpl w:val="061E0E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A0113"/>
    <w:multiLevelType w:val="multilevel"/>
    <w:tmpl w:val="AF8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B5163"/>
    <w:multiLevelType w:val="multilevel"/>
    <w:tmpl w:val="285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E334C"/>
    <w:multiLevelType w:val="multilevel"/>
    <w:tmpl w:val="6CB4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A3AE6"/>
    <w:multiLevelType w:val="multilevel"/>
    <w:tmpl w:val="898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6378F"/>
    <w:multiLevelType w:val="multilevel"/>
    <w:tmpl w:val="718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95E98"/>
    <w:multiLevelType w:val="hybridMultilevel"/>
    <w:tmpl w:val="257085EA"/>
    <w:lvl w:ilvl="0" w:tplc="A490A43C">
      <w:numFmt w:val="bullet"/>
      <w:lvlText w:val=""/>
      <w:lvlJc w:val="left"/>
      <w:pPr>
        <w:ind w:left="720" w:hanging="360"/>
      </w:pPr>
      <w:rPr>
        <w:rFonts w:ascii="Wingdings" w:eastAsiaTheme="minorHAnsi" w:hAnsi="Wingding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C16DE0"/>
    <w:multiLevelType w:val="multilevel"/>
    <w:tmpl w:val="0AFE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20087"/>
    <w:multiLevelType w:val="hybridMultilevel"/>
    <w:tmpl w:val="7D42AA14"/>
    <w:lvl w:ilvl="0" w:tplc="01046754">
      <w:numFmt w:val="bullet"/>
      <w:lvlText w:val=""/>
      <w:lvlJc w:val="left"/>
      <w:pPr>
        <w:ind w:left="720" w:hanging="360"/>
      </w:pPr>
      <w:rPr>
        <w:rFonts w:ascii="Wingdings" w:eastAsiaTheme="minorHAnsi" w:hAnsi="Wingding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4A1117"/>
    <w:multiLevelType w:val="multilevel"/>
    <w:tmpl w:val="C45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A07AA"/>
    <w:multiLevelType w:val="hybridMultilevel"/>
    <w:tmpl w:val="0478C9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0B817B3"/>
    <w:multiLevelType w:val="multilevel"/>
    <w:tmpl w:val="C99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1568E"/>
    <w:multiLevelType w:val="multilevel"/>
    <w:tmpl w:val="8DD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82691"/>
    <w:multiLevelType w:val="multilevel"/>
    <w:tmpl w:val="A6EA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02A28"/>
    <w:multiLevelType w:val="multilevel"/>
    <w:tmpl w:val="EFB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13B52"/>
    <w:multiLevelType w:val="multilevel"/>
    <w:tmpl w:val="EA9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803B9"/>
    <w:multiLevelType w:val="multilevel"/>
    <w:tmpl w:val="EAB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7"/>
  </w:num>
  <w:num w:numId="4">
    <w:abstractNumId w:val="11"/>
  </w:num>
  <w:num w:numId="5">
    <w:abstractNumId w:val="13"/>
  </w:num>
  <w:num w:numId="6">
    <w:abstractNumId w:val="4"/>
  </w:num>
  <w:num w:numId="7">
    <w:abstractNumId w:val="10"/>
  </w:num>
  <w:num w:numId="8">
    <w:abstractNumId w:val="24"/>
  </w:num>
  <w:num w:numId="9">
    <w:abstractNumId w:val="5"/>
  </w:num>
  <w:num w:numId="10">
    <w:abstractNumId w:val="20"/>
  </w:num>
  <w:num w:numId="11">
    <w:abstractNumId w:val="9"/>
  </w:num>
  <w:num w:numId="12">
    <w:abstractNumId w:val="3"/>
  </w:num>
  <w:num w:numId="13">
    <w:abstractNumId w:val="2"/>
  </w:num>
  <w:num w:numId="14">
    <w:abstractNumId w:val="0"/>
  </w:num>
  <w:num w:numId="15">
    <w:abstractNumId w:val="12"/>
  </w:num>
  <w:num w:numId="16">
    <w:abstractNumId w:val="15"/>
  </w:num>
  <w:num w:numId="17">
    <w:abstractNumId w:val="21"/>
  </w:num>
  <w:num w:numId="18">
    <w:abstractNumId w:val="22"/>
  </w:num>
  <w:num w:numId="19">
    <w:abstractNumId w:val="19"/>
  </w:num>
  <w:num w:numId="20">
    <w:abstractNumId w:val="23"/>
  </w:num>
  <w:num w:numId="21">
    <w:abstractNumId w:val="14"/>
  </w:num>
  <w:num w:numId="22">
    <w:abstractNumId w:val="16"/>
  </w:num>
  <w:num w:numId="23">
    <w:abstractNumId w:val="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A0"/>
    <w:rsid w:val="00037248"/>
    <w:rsid w:val="00062ED4"/>
    <w:rsid w:val="000770A9"/>
    <w:rsid w:val="000924D0"/>
    <w:rsid w:val="00097F5F"/>
    <w:rsid w:val="000C5711"/>
    <w:rsid w:val="000D7788"/>
    <w:rsid w:val="000E4C16"/>
    <w:rsid w:val="000F4E00"/>
    <w:rsid w:val="00145742"/>
    <w:rsid w:val="00155844"/>
    <w:rsid w:val="00171C2A"/>
    <w:rsid w:val="00196F23"/>
    <w:rsid w:val="001E149B"/>
    <w:rsid w:val="001F36DA"/>
    <w:rsid w:val="002325A4"/>
    <w:rsid w:val="00266CEE"/>
    <w:rsid w:val="00272045"/>
    <w:rsid w:val="00294855"/>
    <w:rsid w:val="002A646A"/>
    <w:rsid w:val="002A7BF8"/>
    <w:rsid w:val="002B361B"/>
    <w:rsid w:val="00326B2D"/>
    <w:rsid w:val="00361FCA"/>
    <w:rsid w:val="00367171"/>
    <w:rsid w:val="003704B9"/>
    <w:rsid w:val="003B0343"/>
    <w:rsid w:val="003B0CAC"/>
    <w:rsid w:val="003D0024"/>
    <w:rsid w:val="003E3EE6"/>
    <w:rsid w:val="003F5EA4"/>
    <w:rsid w:val="004233B2"/>
    <w:rsid w:val="00432CB6"/>
    <w:rsid w:val="00437C25"/>
    <w:rsid w:val="00493AF8"/>
    <w:rsid w:val="004B102C"/>
    <w:rsid w:val="004D1330"/>
    <w:rsid w:val="004E709B"/>
    <w:rsid w:val="0054437D"/>
    <w:rsid w:val="0055212A"/>
    <w:rsid w:val="00572572"/>
    <w:rsid w:val="00575289"/>
    <w:rsid w:val="005A6ECF"/>
    <w:rsid w:val="00600242"/>
    <w:rsid w:val="00627963"/>
    <w:rsid w:val="00635FAE"/>
    <w:rsid w:val="00637268"/>
    <w:rsid w:val="00663338"/>
    <w:rsid w:val="006B5320"/>
    <w:rsid w:val="006D28A8"/>
    <w:rsid w:val="006E6180"/>
    <w:rsid w:val="006F3A46"/>
    <w:rsid w:val="00704399"/>
    <w:rsid w:val="00707FFC"/>
    <w:rsid w:val="0071190C"/>
    <w:rsid w:val="00771EC1"/>
    <w:rsid w:val="007A0619"/>
    <w:rsid w:val="007B1431"/>
    <w:rsid w:val="007B3E80"/>
    <w:rsid w:val="007F591C"/>
    <w:rsid w:val="007F7E99"/>
    <w:rsid w:val="00807583"/>
    <w:rsid w:val="008159BA"/>
    <w:rsid w:val="008438E4"/>
    <w:rsid w:val="00885087"/>
    <w:rsid w:val="00895CC8"/>
    <w:rsid w:val="008C0555"/>
    <w:rsid w:val="008C1616"/>
    <w:rsid w:val="008E2BD5"/>
    <w:rsid w:val="008F3014"/>
    <w:rsid w:val="009056A0"/>
    <w:rsid w:val="00914B71"/>
    <w:rsid w:val="00925B2C"/>
    <w:rsid w:val="0092638D"/>
    <w:rsid w:val="009538ED"/>
    <w:rsid w:val="0095649E"/>
    <w:rsid w:val="00970364"/>
    <w:rsid w:val="009C391C"/>
    <w:rsid w:val="009C650C"/>
    <w:rsid w:val="009E7C59"/>
    <w:rsid w:val="00A23237"/>
    <w:rsid w:val="00A33CC7"/>
    <w:rsid w:val="00A37E7A"/>
    <w:rsid w:val="00A716D2"/>
    <w:rsid w:val="00A83B83"/>
    <w:rsid w:val="00AA0C37"/>
    <w:rsid w:val="00AA1029"/>
    <w:rsid w:val="00AA141F"/>
    <w:rsid w:val="00B46A82"/>
    <w:rsid w:val="00B5308C"/>
    <w:rsid w:val="00B72EB5"/>
    <w:rsid w:val="00B953F8"/>
    <w:rsid w:val="00BA5080"/>
    <w:rsid w:val="00BF1C46"/>
    <w:rsid w:val="00BF6C68"/>
    <w:rsid w:val="00C03672"/>
    <w:rsid w:val="00C66637"/>
    <w:rsid w:val="00C738B1"/>
    <w:rsid w:val="00C80316"/>
    <w:rsid w:val="00CB4447"/>
    <w:rsid w:val="00CF1E34"/>
    <w:rsid w:val="00CF2630"/>
    <w:rsid w:val="00CF6907"/>
    <w:rsid w:val="00D01ECA"/>
    <w:rsid w:val="00D12324"/>
    <w:rsid w:val="00D537CA"/>
    <w:rsid w:val="00D84FD8"/>
    <w:rsid w:val="00DB6A25"/>
    <w:rsid w:val="00DB6D0A"/>
    <w:rsid w:val="00DB77CD"/>
    <w:rsid w:val="00DD048C"/>
    <w:rsid w:val="00E0336C"/>
    <w:rsid w:val="00E31176"/>
    <w:rsid w:val="00E45562"/>
    <w:rsid w:val="00E7668C"/>
    <w:rsid w:val="00E86CE0"/>
    <w:rsid w:val="00E87F38"/>
    <w:rsid w:val="00ED5A0B"/>
    <w:rsid w:val="00EE04FC"/>
    <w:rsid w:val="00F1699F"/>
    <w:rsid w:val="00F27A1C"/>
    <w:rsid w:val="00F3181B"/>
    <w:rsid w:val="00F66A1A"/>
    <w:rsid w:val="00F7260F"/>
    <w:rsid w:val="00FC56C2"/>
    <w:rsid w:val="00FD3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C68"/>
  </w:style>
  <w:style w:type="paragraph" w:styleId="Kop1">
    <w:name w:val="heading 1"/>
    <w:basedOn w:val="Standaard"/>
    <w:next w:val="Standaard"/>
    <w:link w:val="Kop1Char"/>
    <w:uiPriority w:val="9"/>
    <w:qFormat/>
    <w:rsid w:val="00F27A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F27A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493A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056A0"/>
    <w:rPr>
      <w:b/>
      <w:bCs/>
    </w:rPr>
  </w:style>
  <w:style w:type="table" w:styleId="Tabelraster">
    <w:name w:val="Table Grid"/>
    <w:basedOn w:val="Standaardtabel"/>
    <w:uiPriority w:val="39"/>
    <w:rsid w:val="0092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count1">
    <w:name w:val="sb_count1"/>
    <w:basedOn w:val="Standaardalinea-lettertype"/>
    <w:rsid w:val="009C391C"/>
    <w:rPr>
      <w:caps/>
    </w:rPr>
  </w:style>
  <w:style w:type="paragraph" w:styleId="Normaalweb">
    <w:name w:val="Normal (Web)"/>
    <w:basedOn w:val="Standaard"/>
    <w:uiPriority w:val="99"/>
    <w:unhideWhenUsed/>
    <w:rsid w:val="0057257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7F7E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E99"/>
  </w:style>
  <w:style w:type="paragraph" w:styleId="Voettekst">
    <w:name w:val="footer"/>
    <w:basedOn w:val="Standaard"/>
    <w:link w:val="VoettekstChar"/>
    <w:uiPriority w:val="99"/>
    <w:unhideWhenUsed/>
    <w:rsid w:val="007F7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E99"/>
  </w:style>
  <w:style w:type="character" w:styleId="Hyperlink">
    <w:name w:val="Hyperlink"/>
    <w:basedOn w:val="Standaardalinea-lettertype"/>
    <w:uiPriority w:val="99"/>
    <w:unhideWhenUsed/>
    <w:rsid w:val="00171C2A"/>
    <w:rPr>
      <w:color w:val="0563C1" w:themeColor="hyperlink"/>
      <w:u w:val="single"/>
    </w:rPr>
  </w:style>
  <w:style w:type="character" w:customStyle="1" w:styleId="articlecitationpages">
    <w:name w:val="articlecitation_pages"/>
    <w:basedOn w:val="Standaardalinea-lettertype"/>
    <w:rsid w:val="00600242"/>
  </w:style>
  <w:style w:type="paragraph" w:styleId="Ballontekst">
    <w:name w:val="Balloon Text"/>
    <w:basedOn w:val="Standaard"/>
    <w:link w:val="BallontekstChar"/>
    <w:uiPriority w:val="99"/>
    <w:semiHidden/>
    <w:unhideWhenUsed/>
    <w:rsid w:val="00FC56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6C2"/>
    <w:rPr>
      <w:rFonts w:ascii="Tahoma" w:hAnsi="Tahoma" w:cs="Tahoma"/>
      <w:sz w:val="16"/>
      <w:szCs w:val="16"/>
    </w:rPr>
  </w:style>
  <w:style w:type="paragraph" w:styleId="Lijstalinea">
    <w:name w:val="List Paragraph"/>
    <w:basedOn w:val="Standaard"/>
    <w:uiPriority w:val="34"/>
    <w:qFormat/>
    <w:rsid w:val="000E4C16"/>
    <w:pPr>
      <w:ind w:left="720"/>
      <w:contextualSpacing/>
    </w:pPr>
  </w:style>
  <w:style w:type="character" w:customStyle="1" w:styleId="Kop1Char">
    <w:name w:val="Kop 1 Char"/>
    <w:basedOn w:val="Standaardalinea-lettertype"/>
    <w:link w:val="Kop1"/>
    <w:uiPriority w:val="9"/>
    <w:rsid w:val="00F27A1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F27A1C"/>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493AF8"/>
    <w:rPr>
      <w:rFonts w:asciiTheme="majorHAnsi" w:eastAsiaTheme="majorEastAsia" w:hAnsiTheme="majorHAnsi" w:cstheme="majorBidi"/>
      <w:b/>
      <w:bCs/>
      <w:color w:val="5B9BD5" w:themeColor="accent1"/>
    </w:rPr>
  </w:style>
  <w:style w:type="paragraph" w:styleId="Kopvaninhoudsopgave">
    <w:name w:val="TOC Heading"/>
    <w:basedOn w:val="Kop1"/>
    <w:next w:val="Standaard"/>
    <w:uiPriority w:val="39"/>
    <w:semiHidden/>
    <w:unhideWhenUsed/>
    <w:qFormat/>
    <w:rsid w:val="00155844"/>
    <w:pPr>
      <w:spacing w:line="276" w:lineRule="auto"/>
      <w:outlineLvl w:val="9"/>
    </w:pPr>
    <w:rPr>
      <w:lang w:eastAsia="nl-BE"/>
    </w:rPr>
  </w:style>
  <w:style w:type="paragraph" w:styleId="Inhopg1">
    <w:name w:val="toc 1"/>
    <w:basedOn w:val="Standaard"/>
    <w:next w:val="Standaard"/>
    <w:autoRedefine/>
    <w:uiPriority w:val="39"/>
    <w:unhideWhenUsed/>
    <w:rsid w:val="00155844"/>
    <w:pPr>
      <w:spacing w:after="100"/>
    </w:pPr>
  </w:style>
  <w:style w:type="paragraph" w:styleId="Inhopg2">
    <w:name w:val="toc 2"/>
    <w:basedOn w:val="Standaard"/>
    <w:next w:val="Standaard"/>
    <w:autoRedefine/>
    <w:uiPriority w:val="39"/>
    <w:unhideWhenUsed/>
    <w:rsid w:val="00155844"/>
    <w:pPr>
      <w:spacing w:after="100"/>
      <w:ind w:left="220"/>
    </w:pPr>
  </w:style>
  <w:style w:type="paragraph" w:styleId="Inhopg3">
    <w:name w:val="toc 3"/>
    <w:basedOn w:val="Standaard"/>
    <w:next w:val="Standaard"/>
    <w:autoRedefine/>
    <w:uiPriority w:val="39"/>
    <w:unhideWhenUsed/>
    <w:rsid w:val="0015584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C68"/>
  </w:style>
  <w:style w:type="paragraph" w:styleId="Kop1">
    <w:name w:val="heading 1"/>
    <w:basedOn w:val="Standaard"/>
    <w:next w:val="Standaard"/>
    <w:link w:val="Kop1Char"/>
    <w:uiPriority w:val="9"/>
    <w:qFormat/>
    <w:rsid w:val="00F27A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F27A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493A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056A0"/>
    <w:rPr>
      <w:b/>
      <w:bCs/>
    </w:rPr>
  </w:style>
  <w:style w:type="table" w:styleId="Tabelraster">
    <w:name w:val="Table Grid"/>
    <w:basedOn w:val="Standaardtabel"/>
    <w:uiPriority w:val="39"/>
    <w:rsid w:val="0092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count1">
    <w:name w:val="sb_count1"/>
    <w:basedOn w:val="Standaardalinea-lettertype"/>
    <w:rsid w:val="009C391C"/>
    <w:rPr>
      <w:caps/>
    </w:rPr>
  </w:style>
  <w:style w:type="paragraph" w:styleId="Normaalweb">
    <w:name w:val="Normal (Web)"/>
    <w:basedOn w:val="Standaard"/>
    <w:uiPriority w:val="99"/>
    <w:unhideWhenUsed/>
    <w:rsid w:val="0057257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7F7E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E99"/>
  </w:style>
  <w:style w:type="paragraph" w:styleId="Voettekst">
    <w:name w:val="footer"/>
    <w:basedOn w:val="Standaard"/>
    <w:link w:val="VoettekstChar"/>
    <w:uiPriority w:val="99"/>
    <w:unhideWhenUsed/>
    <w:rsid w:val="007F7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E99"/>
  </w:style>
  <w:style w:type="character" w:styleId="Hyperlink">
    <w:name w:val="Hyperlink"/>
    <w:basedOn w:val="Standaardalinea-lettertype"/>
    <w:uiPriority w:val="99"/>
    <w:unhideWhenUsed/>
    <w:rsid w:val="00171C2A"/>
    <w:rPr>
      <w:color w:val="0563C1" w:themeColor="hyperlink"/>
      <w:u w:val="single"/>
    </w:rPr>
  </w:style>
  <w:style w:type="character" w:customStyle="1" w:styleId="articlecitationpages">
    <w:name w:val="articlecitation_pages"/>
    <w:basedOn w:val="Standaardalinea-lettertype"/>
    <w:rsid w:val="00600242"/>
  </w:style>
  <w:style w:type="paragraph" w:styleId="Ballontekst">
    <w:name w:val="Balloon Text"/>
    <w:basedOn w:val="Standaard"/>
    <w:link w:val="BallontekstChar"/>
    <w:uiPriority w:val="99"/>
    <w:semiHidden/>
    <w:unhideWhenUsed/>
    <w:rsid w:val="00FC56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6C2"/>
    <w:rPr>
      <w:rFonts w:ascii="Tahoma" w:hAnsi="Tahoma" w:cs="Tahoma"/>
      <w:sz w:val="16"/>
      <w:szCs w:val="16"/>
    </w:rPr>
  </w:style>
  <w:style w:type="paragraph" w:styleId="Lijstalinea">
    <w:name w:val="List Paragraph"/>
    <w:basedOn w:val="Standaard"/>
    <w:uiPriority w:val="34"/>
    <w:qFormat/>
    <w:rsid w:val="000E4C16"/>
    <w:pPr>
      <w:ind w:left="720"/>
      <w:contextualSpacing/>
    </w:pPr>
  </w:style>
  <w:style w:type="character" w:customStyle="1" w:styleId="Kop1Char">
    <w:name w:val="Kop 1 Char"/>
    <w:basedOn w:val="Standaardalinea-lettertype"/>
    <w:link w:val="Kop1"/>
    <w:uiPriority w:val="9"/>
    <w:rsid w:val="00F27A1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F27A1C"/>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493AF8"/>
    <w:rPr>
      <w:rFonts w:asciiTheme="majorHAnsi" w:eastAsiaTheme="majorEastAsia" w:hAnsiTheme="majorHAnsi" w:cstheme="majorBidi"/>
      <w:b/>
      <w:bCs/>
      <w:color w:val="5B9BD5" w:themeColor="accent1"/>
    </w:rPr>
  </w:style>
  <w:style w:type="paragraph" w:styleId="Kopvaninhoudsopgave">
    <w:name w:val="TOC Heading"/>
    <w:basedOn w:val="Kop1"/>
    <w:next w:val="Standaard"/>
    <w:uiPriority w:val="39"/>
    <w:semiHidden/>
    <w:unhideWhenUsed/>
    <w:qFormat/>
    <w:rsid w:val="00155844"/>
    <w:pPr>
      <w:spacing w:line="276" w:lineRule="auto"/>
      <w:outlineLvl w:val="9"/>
    </w:pPr>
    <w:rPr>
      <w:lang w:eastAsia="nl-BE"/>
    </w:rPr>
  </w:style>
  <w:style w:type="paragraph" w:styleId="Inhopg1">
    <w:name w:val="toc 1"/>
    <w:basedOn w:val="Standaard"/>
    <w:next w:val="Standaard"/>
    <w:autoRedefine/>
    <w:uiPriority w:val="39"/>
    <w:unhideWhenUsed/>
    <w:rsid w:val="00155844"/>
    <w:pPr>
      <w:spacing w:after="100"/>
    </w:pPr>
  </w:style>
  <w:style w:type="paragraph" w:styleId="Inhopg2">
    <w:name w:val="toc 2"/>
    <w:basedOn w:val="Standaard"/>
    <w:next w:val="Standaard"/>
    <w:autoRedefine/>
    <w:uiPriority w:val="39"/>
    <w:unhideWhenUsed/>
    <w:rsid w:val="00155844"/>
    <w:pPr>
      <w:spacing w:after="100"/>
      <w:ind w:left="220"/>
    </w:pPr>
  </w:style>
  <w:style w:type="paragraph" w:styleId="Inhopg3">
    <w:name w:val="toc 3"/>
    <w:basedOn w:val="Standaard"/>
    <w:next w:val="Standaard"/>
    <w:autoRedefine/>
    <w:uiPriority w:val="39"/>
    <w:unhideWhenUsed/>
    <w:rsid w:val="001558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631">
      <w:bodyDiv w:val="1"/>
      <w:marLeft w:val="0"/>
      <w:marRight w:val="0"/>
      <w:marTop w:val="0"/>
      <w:marBottom w:val="0"/>
      <w:divBdr>
        <w:top w:val="none" w:sz="0" w:space="0" w:color="auto"/>
        <w:left w:val="none" w:sz="0" w:space="0" w:color="auto"/>
        <w:bottom w:val="none" w:sz="0" w:space="0" w:color="auto"/>
        <w:right w:val="none" w:sz="0" w:space="0" w:color="auto"/>
      </w:divBdr>
      <w:divsChild>
        <w:div w:id="68356160">
          <w:marLeft w:val="0"/>
          <w:marRight w:val="0"/>
          <w:marTop w:val="0"/>
          <w:marBottom w:val="0"/>
          <w:divBdr>
            <w:top w:val="none" w:sz="0" w:space="0" w:color="auto"/>
            <w:left w:val="none" w:sz="0" w:space="0" w:color="auto"/>
            <w:bottom w:val="none" w:sz="0" w:space="0" w:color="auto"/>
            <w:right w:val="none" w:sz="0" w:space="0" w:color="auto"/>
          </w:divBdr>
          <w:divsChild>
            <w:div w:id="1631128530">
              <w:marLeft w:val="0"/>
              <w:marRight w:val="0"/>
              <w:marTop w:val="0"/>
              <w:marBottom w:val="0"/>
              <w:divBdr>
                <w:top w:val="none" w:sz="0" w:space="0" w:color="auto"/>
                <w:left w:val="none" w:sz="0" w:space="0" w:color="auto"/>
                <w:bottom w:val="none" w:sz="0" w:space="0" w:color="auto"/>
                <w:right w:val="none" w:sz="0" w:space="0" w:color="auto"/>
              </w:divBdr>
              <w:divsChild>
                <w:div w:id="801579523">
                  <w:marLeft w:val="0"/>
                  <w:marRight w:val="0"/>
                  <w:marTop w:val="0"/>
                  <w:marBottom w:val="0"/>
                  <w:divBdr>
                    <w:top w:val="none" w:sz="0" w:space="0" w:color="auto"/>
                    <w:left w:val="none" w:sz="0" w:space="0" w:color="auto"/>
                    <w:bottom w:val="none" w:sz="0" w:space="0" w:color="auto"/>
                    <w:right w:val="none" w:sz="0" w:space="0" w:color="auto"/>
                  </w:divBdr>
                  <w:divsChild>
                    <w:div w:id="116530983">
                      <w:marLeft w:val="0"/>
                      <w:marRight w:val="0"/>
                      <w:marTop w:val="0"/>
                      <w:marBottom w:val="240"/>
                      <w:divBdr>
                        <w:top w:val="none" w:sz="0" w:space="0" w:color="auto"/>
                        <w:left w:val="none" w:sz="0" w:space="0" w:color="auto"/>
                        <w:bottom w:val="none" w:sz="0" w:space="0" w:color="auto"/>
                        <w:right w:val="none" w:sz="0" w:space="0" w:color="auto"/>
                      </w:divBdr>
                      <w:divsChild>
                        <w:div w:id="1693800157">
                          <w:marLeft w:val="0"/>
                          <w:marRight w:val="0"/>
                          <w:marTop w:val="0"/>
                          <w:marBottom w:val="0"/>
                          <w:divBdr>
                            <w:top w:val="none" w:sz="0" w:space="0" w:color="auto"/>
                            <w:left w:val="single" w:sz="6" w:space="0" w:color="8FB9D0"/>
                            <w:bottom w:val="single" w:sz="6" w:space="0" w:color="8FB9D0"/>
                            <w:right w:val="single" w:sz="6" w:space="0" w:color="8FB9D0"/>
                          </w:divBdr>
                          <w:divsChild>
                            <w:div w:id="1475415837">
                              <w:marLeft w:val="0"/>
                              <w:marRight w:val="0"/>
                              <w:marTop w:val="0"/>
                              <w:marBottom w:val="0"/>
                              <w:divBdr>
                                <w:top w:val="none" w:sz="0" w:space="0" w:color="auto"/>
                                <w:left w:val="none" w:sz="0" w:space="0" w:color="auto"/>
                                <w:bottom w:val="none" w:sz="0" w:space="0" w:color="auto"/>
                                <w:right w:val="none" w:sz="0" w:space="0" w:color="auto"/>
                              </w:divBdr>
                              <w:divsChild>
                                <w:div w:id="18429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7236">
      <w:bodyDiv w:val="1"/>
      <w:marLeft w:val="0"/>
      <w:marRight w:val="0"/>
      <w:marTop w:val="0"/>
      <w:marBottom w:val="0"/>
      <w:divBdr>
        <w:top w:val="none" w:sz="0" w:space="0" w:color="auto"/>
        <w:left w:val="none" w:sz="0" w:space="0" w:color="auto"/>
        <w:bottom w:val="none" w:sz="0" w:space="0" w:color="auto"/>
        <w:right w:val="none" w:sz="0" w:space="0" w:color="auto"/>
      </w:divBdr>
    </w:div>
    <w:div w:id="317341787">
      <w:bodyDiv w:val="1"/>
      <w:marLeft w:val="0"/>
      <w:marRight w:val="0"/>
      <w:marTop w:val="0"/>
      <w:marBottom w:val="0"/>
      <w:divBdr>
        <w:top w:val="none" w:sz="0" w:space="0" w:color="auto"/>
        <w:left w:val="none" w:sz="0" w:space="0" w:color="auto"/>
        <w:bottom w:val="none" w:sz="0" w:space="0" w:color="auto"/>
        <w:right w:val="none" w:sz="0" w:space="0" w:color="auto"/>
      </w:divBdr>
      <w:divsChild>
        <w:div w:id="167016807">
          <w:marLeft w:val="0"/>
          <w:marRight w:val="0"/>
          <w:marTop w:val="0"/>
          <w:marBottom w:val="0"/>
          <w:divBdr>
            <w:top w:val="none" w:sz="0" w:space="0" w:color="auto"/>
            <w:left w:val="none" w:sz="0" w:space="0" w:color="auto"/>
            <w:bottom w:val="none" w:sz="0" w:space="0" w:color="auto"/>
            <w:right w:val="none" w:sz="0" w:space="0" w:color="auto"/>
          </w:divBdr>
          <w:divsChild>
            <w:div w:id="762184684">
              <w:marLeft w:val="0"/>
              <w:marRight w:val="0"/>
              <w:marTop w:val="0"/>
              <w:marBottom w:val="0"/>
              <w:divBdr>
                <w:top w:val="none" w:sz="0" w:space="0" w:color="auto"/>
                <w:left w:val="none" w:sz="0" w:space="0" w:color="auto"/>
                <w:bottom w:val="none" w:sz="0" w:space="0" w:color="auto"/>
                <w:right w:val="none" w:sz="0" w:space="0" w:color="auto"/>
              </w:divBdr>
              <w:divsChild>
                <w:div w:id="1150631841">
                  <w:marLeft w:val="0"/>
                  <w:marRight w:val="0"/>
                  <w:marTop w:val="0"/>
                  <w:marBottom w:val="0"/>
                  <w:divBdr>
                    <w:top w:val="none" w:sz="0" w:space="0" w:color="auto"/>
                    <w:left w:val="none" w:sz="0" w:space="0" w:color="auto"/>
                    <w:bottom w:val="none" w:sz="0" w:space="0" w:color="auto"/>
                    <w:right w:val="none" w:sz="0" w:space="0" w:color="auto"/>
                  </w:divBdr>
                  <w:divsChild>
                    <w:div w:id="1526796798">
                      <w:marLeft w:val="0"/>
                      <w:marRight w:val="0"/>
                      <w:marTop w:val="0"/>
                      <w:marBottom w:val="0"/>
                      <w:divBdr>
                        <w:top w:val="none" w:sz="0" w:space="0" w:color="auto"/>
                        <w:left w:val="none" w:sz="0" w:space="0" w:color="auto"/>
                        <w:bottom w:val="none" w:sz="0" w:space="0" w:color="auto"/>
                        <w:right w:val="none" w:sz="0" w:space="0" w:color="auto"/>
                      </w:divBdr>
                      <w:divsChild>
                        <w:div w:id="1198274773">
                          <w:marLeft w:val="0"/>
                          <w:marRight w:val="0"/>
                          <w:marTop w:val="390"/>
                          <w:marBottom w:val="100"/>
                          <w:divBdr>
                            <w:top w:val="single" w:sz="6" w:space="0" w:color="AAAAAA"/>
                            <w:left w:val="single" w:sz="6" w:space="0" w:color="AAAAAA"/>
                            <w:bottom w:val="single" w:sz="6" w:space="0" w:color="AAAAAA"/>
                            <w:right w:val="single" w:sz="6" w:space="0" w:color="AAAAAA"/>
                          </w:divBdr>
                          <w:divsChild>
                            <w:div w:id="1143814216">
                              <w:marLeft w:val="4080"/>
                              <w:marRight w:val="0"/>
                              <w:marTop w:val="0"/>
                              <w:marBottom w:val="0"/>
                              <w:divBdr>
                                <w:top w:val="none" w:sz="0" w:space="0" w:color="auto"/>
                                <w:left w:val="none" w:sz="0" w:space="0" w:color="auto"/>
                                <w:bottom w:val="none" w:sz="0" w:space="0" w:color="auto"/>
                                <w:right w:val="none" w:sz="0" w:space="0" w:color="auto"/>
                              </w:divBdr>
                              <w:divsChild>
                                <w:div w:id="15834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836483">
      <w:bodyDiv w:val="1"/>
      <w:marLeft w:val="0"/>
      <w:marRight w:val="0"/>
      <w:marTop w:val="0"/>
      <w:marBottom w:val="0"/>
      <w:divBdr>
        <w:top w:val="none" w:sz="0" w:space="0" w:color="auto"/>
        <w:left w:val="none" w:sz="0" w:space="0" w:color="auto"/>
        <w:bottom w:val="none" w:sz="0" w:space="0" w:color="auto"/>
        <w:right w:val="none" w:sz="0" w:space="0" w:color="auto"/>
      </w:divBdr>
      <w:divsChild>
        <w:div w:id="453253392">
          <w:marLeft w:val="0"/>
          <w:marRight w:val="0"/>
          <w:marTop w:val="0"/>
          <w:marBottom w:val="0"/>
          <w:divBdr>
            <w:top w:val="none" w:sz="0" w:space="0" w:color="auto"/>
            <w:left w:val="none" w:sz="0" w:space="0" w:color="auto"/>
            <w:bottom w:val="none" w:sz="0" w:space="0" w:color="auto"/>
            <w:right w:val="none" w:sz="0" w:space="0" w:color="auto"/>
          </w:divBdr>
        </w:div>
      </w:divsChild>
    </w:div>
    <w:div w:id="509297364">
      <w:bodyDiv w:val="1"/>
      <w:marLeft w:val="0"/>
      <w:marRight w:val="0"/>
      <w:marTop w:val="0"/>
      <w:marBottom w:val="0"/>
      <w:divBdr>
        <w:top w:val="none" w:sz="0" w:space="0" w:color="auto"/>
        <w:left w:val="none" w:sz="0" w:space="0" w:color="auto"/>
        <w:bottom w:val="none" w:sz="0" w:space="0" w:color="auto"/>
        <w:right w:val="none" w:sz="0" w:space="0" w:color="auto"/>
      </w:divBdr>
      <w:divsChild>
        <w:div w:id="74668409">
          <w:marLeft w:val="0"/>
          <w:marRight w:val="0"/>
          <w:marTop w:val="0"/>
          <w:marBottom w:val="0"/>
          <w:divBdr>
            <w:top w:val="none" w:sz="0" w:space="0" w:color="auto"/>
            <w:left w:val="none" w:sz="0" w:space="0" w:color="auto"/>
            <w:bottom w:val="none" w:sz="0" w:space="0" w:color="auto"/>
            <w:right w:val="none" w:sz="0" w:space="0" w:color="auto"/>
          </w:divBdr>
          <w:divsChild>
            <w:div w:id="1820880083">
              <w:marLeft w:val="0"/>
              <w:marRight w:val="0"/>
              <w:marTop w:val="0"/>
              <w:marBottom w:val="0"/>
              <w:divBdr>
                <w:top w:val="none" w:sz="0" w:space="0" w:color="auto"/>
                <w:left w:val="none" w:sz="0" w:space="0" w:color="auto"/>
                <w:bottom w:val="none" w:sz="0" w:space="0" w:color="auto"/>
                <w:right w:val="none" w:sz="0" w:space="0" w:color="auto"/>
              </w:divBdr>
              <w:divsChild>
                <w:div w:id="1906724846">
                  <w:marLeft w:val="0"/>
                  <w:marRight w:val="0"/>
                  <w:marTop w:val="0"/>
                  <w:marBottom w:val="0"/>
                  <w:divBdr>
                    <w:top w:val="none" w:sz="0" w:space="0" w:color="auto"/>
                    <w:left w:val="none" w:sz="0" w:space="0" w:color="auto"/>
                    <w:bottom w:val="none" w:sz="0" w:space="0" w:color="auto"/>
                    <w:right w:val="none" w:sz="0" w:space="0" w:color="auto"/>
                  </w:divBdr>
                  <w:divsChild>
                    <w:div w:id="2042238744">
                      <w:marLeft w:val="0"/>
                      <w:marRight w:val="0"/>
                      <w:marTop w:val="0"/>
                      <w:marBottom w:val="0"/>
                      <w:divBdr>
                        <w:top w:val="none" w:sz="0" w:space="0" w:color="auto"/>
                        <w:left w:val="none" w:sz="0" w:space="0" w:color="auto"/>
                        <w:bottom w:val="none" w:sz="0" w:space="0" w:color="auto"/>
                        <w:right w:val="none" w:sz="0" w:space="0" w:color="auto"/>
                      </w:divBdr>
                      <w:divsChild>
                        <w:div w:id="849295951">
                          <w:marLeft w:val="0"/>
                          <w:marRight w:val="0"/>
                          <w:marTop w:val="390"/>
                          <w:marBottom w:val="100"/>
                          <w:divBdr>
                            <w:top w:val="single" w:sz="6" w:space="0" w:color="AAAAAA"/>
                            <w:left w:val="single" w:sz="6" w:space="0" w:color="AAAAAA"/>
                            <w:bottom w:val="single" w:sz="6" w:space="0" w:color="AAAAAA"/>
                            <w:right w:val="single" w:sz="6" w:space="0" w:color="AAAAAA"/>
                          </w:divBdr>
                          <w:divsChild>
                            <w:div w:id="1738091714">
                              <w:marLeft w:val="4080"/>
                              <w:marRight w:val="0"/>
                              <w:marTop w:val="0"/>
                              <w:marBottom w:val="0"/>
                              <w:divBdr>
                                <w:top w:val="none" w:sz="0" w:space="0" w:color="auto"/>
                                <w:left w:val="none" w:sz="0" w:space="0" w:color="auto"/>
                                <w:bottom w:val="none" w:sz="0" w:space="0" w:color="auto"/>
                                <w:right w:val="none" w:sz="0" w:space="0" w:color="auto"/>
                              </w:divBdr>
                              <w:divsChild>
                                <w:div w:id="1905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98257">
      <w:bodyDiv w:val="1"/>
      <w:marLeft w:val="0"/>
      <w:marRight w:val="0"/>
      <w:marTop w:val="0"/>
      <w:marBottom w:val="0"/>
      <w:divBdr>
        <w:top w:val="none" w:sz="0" w:space="0" w:color="auto"/>
        <w:left w:val="none" w:sz="0" w:space="0" w:color="auto"/>
        <w:bottom w:val="none" w:sz="0" w:space="0" w:color="auto"/>
        <w:right w:val="none" w:sz="0" w:space="0" w:color="auto"/>
      </w:divBdr>
      <w:divsChild>
        <w:div w:id="1699744129">
          <w:marLeft w:val="0"/>
          <w:marRight w:val="0"/>
          <w:marTop w:val="0"/>
          <w:marBottom w:val="0"/>
          <w:divBdr>
            <w:top w:val="none" w:sz="0" w:space="0" w:color="auto"/>
            <w:left w:val="none" w:sz="0" w:space="0" w:color="auto"/>
            <w:bottom w:val="none" w:sz="0" w:space="0" w:color="auto"/>
            <w:right w:val="none" w:sz="0" w:space="0" w:color="auto"/>
          </w:divBdr>
          <w:divsChild>
            <w:div w:id="1911384681">
              <w:marLeft w:val="0"/>
              <w:marRight w:val="0"/>
              <w:marTop w:val="0"/>
              <w:marBottom w:val="0"/>
              <w:divBdr>
                <w:top w:val="none" w:sz="0" w:space="0" w:color="auto"/>
                <w:left w:val="none" w:sz="0" w:space="0" w:color="auto"/>
                <w:bottom w:val="none" w:sz="0" w:space="0" w:color="auto"/>
                <w:right w:val="none" w:sz="0" w:space="0" w:color="auto"/>
              </w:divBdr>
              <w:divsChild>
                <w:div w:id="1929999931">
                  <w:marLeft w:val="0"/>
                  <w:marRight w:val="0"/>
                  <w:marTop w:val="0"/>
                  <w:marBottom w:val="0"/>
                  <w:divBdr>
                    <w:top w:val="none" w:sz="0" w:space="0" w:color="auto"/>
                    <w:left w:val="none" w:sz="0" w:space="0" w:color="auto"/>
                    <w:bottom w:val="none" w:sz="0" w:space="0" w:color="auto"/>
                    <w:right w:val="none" w:sz="0" w:space="0" w:color="auto"/>
                  </w:divBdr>
                  <w:divsChild>
                    <w:div w:id="1169367989">
                      <w:marLeft w:val="0"/>
                      <w:marRight w:val="0"/>
                      <w:marTop w:val="0"/>
                      <w:marBottom w:val="240"/>
                      <w:divBdr>
                        <w:top w:val="none" w:sz="0" w:space="0" w:color="auto"/>
                        <w:left w:val="none" w:sz="0" w:space="0" w:color="auto"/>
                        <w:bottom w:val="none" w:sz="0" w:space="0" w:color="auto"/>
                        <w:right w:val="none" w:sz="0" w:space="0" w:color="auto"/>
                      </w:divBdr>
                      <w:divsChild>
                        <w:div w:id="1435981975">
                          <w:marLeft w:val="0"/>
                          <w:marRight w:val="0"/>
                          <w:marTop w:val="0"/>
                          <w:marBottom w:val="0"/>
                          <w:divBdr>
                            <w:top w:val="none" w:sz="0" w:space="0" w:color="auto"/>
                            <w:left w:val="single" w:sz="6" w:space="0" w:color="8FB9D0"/>
                            <w:bottom w:val="single" w:sz="6" w:space="0" w:color="8FB9D0"/>
                            <w:right w:val="single" w:sz="6" w:space="0" w:color="8FB9D0"/>
                          </w:divBdr>
                          <w:divsChild>
                            <w:div w:id="1979530116">
                              <w:marLeft w:val="0"/>
                              <w:marRight w:val="0"/>
                              <w:marTop w:val="0"/>
                              <w:marBottom w:val="0"/>
                              <w:divBdr>
                                <w:top w:val="none" w:sz="0" w:space="0" w:color="auto"/>
                                <w:left w:val="none" w:sz="0" w:space="0" w:color="auto"/>
                                <w:bottom w:val="none" w:sz="0" w:space="0" w:color="auto"/>
                                <w:right w:val="none" w:sz="0" w:space="0" w:color="auto"/>
                              </w:divBdr>
                              <w:divsChild>
                                <w:div w:id="11402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24587">
      <w:bodyDiv w:val="1"/>
      <w:marLeft w:val="0"/>
      <w:marRight w:val="0"/>
      <w:marTop w:val="0"/>
      <w:marBottom w:val="0"/>
      <w:divBdr>
        <w:top w:val="none" w:sz="0" w:space="0" w:color="auto"/>
        <w:left w:val="none" w:sz="0" w:space="0" w:color="auto"/>
        <w:bottom w:val="none" w:sz="0" w:space="0" w:color="auto"/>
        <w:right w:val="none" w:sz="0" w:space="0" w:color="auto"/>
      </w:divBdr>
      <w:divsChild>
        <w:div w:id="1707213268">
          <w:marLeft w:val="0"/>
          <w:marRight w:val="0"/>
          <w:marTop w:val="0"/>
          <w:marBottom w:val="0"/>
          <w:divBdr>
            <w:top w:val="none" w:sz="0" w:space="0" w:color="auto"/>
            <w:left w:val="none" w:sz="0" w:space="0" w:color="auto"/>
            <w:bottom w:val="none" w:sz="0" w:space="0" w:color="auto"/>
            <w:right w:val="none" w:sz="0" w:space="0" w:color="auto"/>
          </w:divBdr>
          <w:divsChild>
            <w:div w:id="1077677930">
              <w:marLeft w:val="0"/>
              <w:marRight w:val="0"/>
              <w:marTop w:val="0"/>
              <w:marBottom w:val="0"/>
              <w:divBdr>
                <w:top w:val="none" w:sz="0" w:space="0" w:color="auto"/>
                <w:left w:val="none" w:sz="0" w:space="0" w:color="auto"/>
                <w:bottom w:val="none" w:sz="0" w:space="0" w:color="auto"/>
                <w:right w:val="none" w:sz="0" w:space="0" w:color="auto"/>
              </w:divBdr>
              <w:divsChild>
                <w:div w:id="2146271196">
                  <w:marLeft w:val="0"/>
                  <w:marRight w:val="0"/>
                  <w:marTop w:val="0"/>
                  <w:marBottom w:val="0"/>
                  <w:divBdr>
                    <w:top w:val="none" w:sz="0" w:space="0" w:color="auto"/>
                    <w:left w:val="none" w:sz="0" w:space="0" w:color="auto"/>
                    <w:bottom w:val="none" w:sz="0" w:space="0" w:color="auto"/>
                    <w:right w:val="none" w:sz="0" w:space="0" w:color="auto"/>
                  </w:divBdr>
                  <w:divsChild>
                    <w:div w:id="306905468">
                      <w:marLeft w:val="0"/>
                      <w:marRight w:val="0"/>
                      <w:marTop w:val="0"/>
                      <w:marBottom w:val="0"/>
                      <w:divBdr>
                        <w:top w:val="none" w:sz="0" w:space="0" w:color="auto"/>
                        <w:left w:val="none" w:sz="0" w:space="0" w:color="auto"/>
                        <w:bottom w:val="none" w:sz="0" w:space="0" w:color="auto"/>
                        <w:right w:val="none" w:sz="0" w:space="0" w:color="auto"/>
                      </w:divBdr>
                      <w:divsChild>
                        <w:div w:id="834077927">
                          <w:marLeft w:val="0"/>
                          <w:marRight w:val="0"/>
                          <w:marTop w:val="390"/>
                          <w:marBottom w:val="100"/>
                          <w:divBdr>
                            <w:top w:val="single" w:sz="6" w:space="0" w:color="AAAAAA"/>
                            <w:left w:val="single" w:sz="6" w:space="0" w:color="AAAAAA"/>
                            <w:bottom w:val="single" w:sz="6" w:space="0" w:color="AAAAAA"/>
                            <w:right w:val="single" w:sz="6" w:space="0" w:color="AAAAAA"/>
                          </w:divBdr>
                          <w:divsChild>
                            <w:div w:id="532424388">
                              <w:marLeft w:val="4080"/>
                              <w:marRight w:val="0"/>
                              <w:marTop w:val="0"/>
                              <w:marBottom w:val="0"/>
                              <w:divBdr>
                                <w:top w:val="none" w:sz="0" w:space="0" w:color="auto"/>
                                <w:left w:val="none" w:sz="0" w:space="0" w:color="auto"/>
                                <w:bottom w:val="none" w:sz="0" w:space="0" w:color="auto"/>
                                <w:right w:val="none" w:sz="0" w:space="0" w:color="auto"/>
                              </w:divBdr>
                              <w:divsChild>
                                <w:div w:id="1596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439">
      <w:bodyDiv w:val="1"/>
      <w:marLeft w:val="0"/>
      <w:marRight w:val="0"/>
      <w:marTop w:val="0"/>
      <w:marBottom w:val="0"/>
      <w:divBdr>
        <w:top w:val="none" w:sz="0" w:space="0" w:color="auto"/>
        <w:left w:val="none" w:sz="0" w:space="0" w:color="auto"/>
        <w:bottom w:val="none" w:sz="0" w:space="0" w:color="auto"/>
        <w:right w:val="none" w:sz="0" w:space="0" w:color="auto"/>
      </w:divBdr>
      <w:divsChild>
        <w:div w:id="1189417586">
          <w:marLeft w:val="0"/>
          <w:marRight w:val="0"/>
          <w:marTop w:val="0"/>
          <w:marBottom w:val="0"/>
          <w:divBdr>
            <w:top w:val="none" w:sz="0" w:space="0" w:color="auto"/>
            <w:left w:val="none" w:sz="0" w:space="0" w:color="auto"/>
            <w:bottom w:val="none" w:sz="0" w:space="0" w:color="auto"/>
            <w:right w:val="none" w:sz="0" w:space="0" w:color="auto"/>
          </w:divBdr>
          <w:divsChild>
            <w:div w:id="615985481">
              <w:marLeft w:val="0"/>
              <w:marRight w:val="0"/>
              <w:marTop w:val="0"/>
              <w:marBottom w:val="0"/>
              <w:divBdr>
                <w:top w:val="none" w:sz="0" w:space="0" w:color="auto"/>
                <w:left w:val="none" w:sz="0" w:space="0" w:color="auto"/>
                <w:bottom w:val="none" w:sz="0" w:space="0" w:color="auto"/>
                <w:right w:val="none" w:sz="0" w:space="0" w:color="auto"/>
              </w:divBdr>
              <w:divsChild>
                <w:div w:id="1028989441">
                  <w:marLeft w:val="0"/>
                  <w:marRight w:val="0"/>
                  <w:marTop w:val="0"/>
                  <w:marBottom w:val="0"/>
                  <w:divBdr>
                    <w:top w:val="none" w:sz="0" w:space="0" w:color="auto"/>
                    <w:left w:val="none" w:sz="0" w:space="0" w:color="auto"/>
                    <w:bottom w:val="none" w:sz="0" w:space="0" w:color="auto"/>
                    <w:right w:val="none" w:sz="0" w:space="0" w:color="auto"/>
                  </w:divBdr>
                  <w:divsChild>
                    <w:div w:id="1093277668">
                      <w:marLeft w:val="0"/>
                      <w:marRight w:val="0"/>
                      <w:marTop w:val="0"/>
                      <w:marBottom w:val="240"/>
                      <w:divBdr>
                        <w:top w:val="none" w:sz="0" w:space="0" w:color="auto"/>
                        <w:left w:val="none" w:sz="0" w:space="0" w:color="auto"/>
                        <w:bottom w:val="none" w:sz="0" w:space="0" w:color="auto"/>
                        <w:right w:val="none" w:sz="0" w:space="0" w:color="auto"/>
                      </w:divBdr>
                      <w:divsChild>
                        <w:div w:id="200944885">
                          <w:marLeft w:val="0"/>
                          <w:marRight w:val="0"/>
                          <w:marTop w:val="0"/>
                          <w:marBottom w:val="0"/>
                          <w:divBdr>
                            <w:top w:val="none" w:sz="0" w:space="0" w:color="auto"/>
                            <w:left w:val="single" w:sz="6" w:space="0" w:color="8FB9D0"/>
                            <w:bottom w:val="single" w:sz="6" w:space="0" w:color="8FB9D0"/>
                            <w:right w:val="single" w:sz="6" w:space="0" w:color="8FB9D0"/>
                          </w:divBdr>
                          <w:divsChild>
                            <w:div w:id="1480415872">
                              <w:marLeft w:val="0"/>
                              <w:marRight w:val="0"/>
                              <w:marTop w:val="0"/>
                              <w:marBottom w:val="0"/>
                              <w:divBdr>
                                <w:top w:val="none" w:sz="0" w:space="0" w:color="auto"/>
                                <w:left w:val="none" w:sz="0" w:space="0" w:color="auto"/>
                                <w:bottom w:val="none" w:sz="0" w:space="0" w:color="auto"/>
                                <w:right w:val="none" w:sz="0" w:space="0" w:color="auto"/>
                              </w:divBdr>
                              <w:divsChild>
                                <w:div w:id="138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46406">
      <w:bodyDiv w:val="1"/>
      <w:marLeft w:val="0"/>
      <w:marRight w:val="0"/>
      <w:marTop w:val="0"/>
      <w:marBottom w:val="0"/>
      <w:divBdr>
        <w:top w:val="none" w:sz="0" w:space="0" w:color="auto"/>
        <w:left w:val="none" w:sz="0" w:space="0" w:color="auto"/>
        <w:bottom w:val="none" w:sz="0" w:space="0" w:color="auto"/>
        <w:right w:val="none" w:sz="0" w:space="0" w:color="auto"/>
      </w:divBdr>
      <w:divsChild>
        <w:div w:id="1336877189">
          <w:marLeft w:val="0"/>
          <w:marRight w:val="0"/>
          <w:marTop w:val="0"/>
          <w:marBottom w:val="0"/>
          <w:divBdr>
            <w:top w:val="none" w:sz="0" w:space="0" w:color="auto"/>
            <w:left w:val="none" w:sz="0" w:space="0" w:color="auto"/>
            <w:bottom w:val="none" w:sz="0" w:space="0" w:color="auto"/>
            <w:right w:val="none" w:sz="0" w:space="0" w:color="auto"/>
          </w:divBdr>
          <w:divsChild>
            <w:div w:id="852690783">
              <w:marLeft w:val="0"/>
              <w:marRight w:val="0"/>
              <w:marTop w:val="0"/>
              <w:marBottom w:val="0"/>
              <w:divBdr>
                <w:top w:val="none" w:sz="0" w:space="0" w:color="auto"/>
                <w:left w:val="none" w:sz="0" w:space="0" w:color="auto"/>
                <w:bottom w:val="none" w:sz="0" w:space="0" w:color="auto"/>
                <w:right w:val="none" w:sz="0" w:space="0" w:color="auto"/>
              </w:divBdr>
              <w:divsChild>
                <w:div w:id="2093121132">
                  <w:marLeft w:val="0"/>
                  <w:marRight w:val="0"/>
                  <w:marTop w:val="0"/>
                  <w:marBottom w:val="0"/>
                  <w:divBdr>
                    <w:top w:val="none" w:sz="0" w:space="0" w:color="auto"/>
                    <w:left w:val="none" w:sz="0" w:space="0" w:color="auto"/>
                    <w:bottom w:val="none" w:sz="0" w:space="0" w:color="auto"/>
                    <w:right w:val="none" w:sz="0" w:space="0" w:color="auto"/>
                  </w:divBdr>
                  <w:divsChild>
                    <w:div w:id="2021395839">
                      <w:marLeft w:val="0"/>
                      <w:marRight w:val="0"/>
                      <w:marTop w:val="0"/>
                      <w:marBottom w:val="240"/>
                      <w:divBdr>
                        <w:top w:val="none" w:sz="0" w:space="0" w:color="auto"/>
                        <w:left w:val="none" w:sz="0" w:space="0" w:color="auto"/>
                        <w:bottom w:val="none" w:sz="0" w:space="0" w:color="auto"/>
                        <w:right w:val="none" w:sz="0" w:space="0" w:color="auto"/>
                      </w:divBdr>
                      <w:divsChild>
                        <w:div w:id="1869220541">
                          <w:marLeft w:val="0"/>
                          <w:marRight w:val="0"/>
                          <w:marTop w:val="0"/>
                          <w:marBottom w:val="0"/>
                          <w:divBdr>
                            <w:top w:val="none" w:sz="0" w:space="0" w:color="auto"/>
                            <w:left w:val="single" w:sz="6" w:space="0" w:color="8FB9D0"/>
                            <w:bottom w:val="single" w:sz="6" w:space="0" w:color="8FB9D0"/>
                            <w:right w:val="single" w:sz="6" w:space="0" w:color="8FB9D0"/>
                          </w:divBdr>
                          <w:divsChild>
                            <w:div w:id="1067607817">
                              <w:marLeft w:val="0"/>
                              <w:marRight w:val="0"/>
                              <w:marTop w:val="0"/>
                              <w:marBottom w:val="0"/>
                              <w:divBdr>
                                <w:top w:val="none" w:sz="0" w:space="0" w:color="auto"/>
                                <w:left w:val="none" w:sz="0" w:space="0" w:color="auto"/>
                                <w:bottom w:val="none" w:sz="0" w:space="0" w:color="auto"/>
                                <w:right w:val="none" w:sz="0" w:space="0" w:color="auto"/>
                              </w:divBdr>
                              <w:divsChild>
                                <w:div w:id="1386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068287">
      <w:bodyDiv w:val="1"/>
      <w:marLeft w:val="0"/>
      <w:marRight w:val="0"/>
      <w:marTop w:val="0"/>
      <w:marBottom w:val="0"/>
      <w:divBdr>
        <w:top w:val="none" w:sz="0" w:space="0" w:color="auto"/>
        <w:left w:val="none" w:sz="0" w:space="0" w:color="auto"/>
        <w:bottom w:val="none" w:sz="0" w:space="0" w:color="auto"/>
        <w:right w:val="none" w:sz="0" w:space="0" w:color="auto"/>
      </w:divBdr>
    </w:div>
    <w:div w:id="828063142">
      <w:bodyDiv w:val="1"/>
      <w:marLeft w:val="0"/>
      <w:marRight w:val="0"/>
      <w:marTop w:val="0"/>
      <w:marBottom w:val="0"/>
      <w:divBdr>
        <w:top w:val="none" w:sz="0" w:space="0" w:color="auto"/>
        <w:left w:val="none" w:sz="0" w:space="0" w:color="auto"/>
        <w:bottom w:val="none" w:sz="0" w:space="0" w:color="auto"/>
        <w:right w:val="none" w:sz="0" w:space="0" w:color="auto"/>
      </w:divBdr>
      <w:divsChild>
        <w:div w:id="73936453">
          <w:marLeft w:val="0"/>
          <w:marRight w:val="0"/>
          <w:marTop w:val="0"/>
          <w:marBottom w:val="0"/>
          <w:divBdr>
            <w:top w:val="none" w:sz="0" w:space="0" w:color="auto"/>
            <w:left w:val="none" w:sz="0" w:space="0" w:color="auto"/>
            <w:bottom w:val="none" w:sz="0" w:space="0" w:color="auto"/>
            <w:right w:val="none" w:sz="0" w:space="0" w:color="auto"/>
          </w:divBdr>
        </w:div>
      </w:divsChild>
    </w:div>
    <w:div w:id="896549058">
      <w:bodyDiv w:val="1"/>
      <w:marLeft w:val="0"/>
      <w:marRight w:val="0"/>
      <w:marTop w:val="0"/>
      <w:marBottom w:val="0"/>
      <w:divBdr>
        <w:top w:val="none" w:sz="0" w:space="0" w:color="auto"/>
        <w:left w:val="none" w:sz="0" w:space="0" w:color="auto"/>
        <w:bottom w:val="none" w:sz="0" w:space="0" w:color="auto"/>
        <w:right w:val="none" w:sz="0" w:space="0" w:color="auto"/>
      </w:divBdr>
      <w:divsChild>
        <w:div w:id="957642812">
          <w:marLeft w:val="0"/>
          <w:marRight w:val="0"/>
          <w:marTop w:val="0"/>
          <w:marBottom w:val="0"/>
          <w:divBdr>
            <w:top w:val="none" w:sz="0" w:space="0" w:color="auto"/>
            <w:left w:val="none" w:sz="0" w:space="0" w:color="auto"/>
            <w:bottom w:val="none" w:sz="0" w:space="0" w:color="auto"/>
            <w:right w:val="none" w:sz="0" w:space="0" w:color="auto"/>
          </w:divBdr>
          <w:divsChild>
            <w:div w:id="934171889">
              <w:marLeft w:val="0"/>
              <w:marRight w:val="0"/>
              <w:marTop w:val="0"/>
              <w:marBottom w:val="0"/>
              <w:divBdr>
                <w:top w:val="none" w:sz="0" w:space="0" w:color="auto"/>
                <w:left w:val="none" w:sz="0" w:space="0" w:color="auto"/>
                <w:bottom w:val="none" w:sz="0" w:space="0" w:color="auto"/>
                <w:right w:val="none" w:sz="0" w:space="0" w:color="auto"/>
              </w:divBdr>
              <w:divsChild>
                <w:div w:id="281621399">
                  <w:marLeft w:val="0"/>
                  <w:marRight w:val="0"/>
                  <w:marTop w:val="0"/>
                  <w:marBottom w:val="0"/>
                  <w:divBdr>
                    <w:top w:val="none" w:sz="0" w:space="0" w:color="auto"/>
                    <w:left w:val="none" w:sz="0" w:space="0" w:color="auto"/>
                    <w:bottom w:val="none" w:sz="0" w:space="0" w:color="auto"/>
                    <w:right w:val="none" w:sz="0" w:space="0" w:color="auto"/>
                  </w:divBdr>
                  <w:divsChild>
                    <w:div w:id="1383941840">
                      <w:marLeft w:val="0"/>
                      <w:marRight w:val="0"/>
                      <w:marTop w:val="0"/>
                      <w:marBottom w:val="240"/>
                      <w:divBdr>
                        <w:top w:val="none" w:sz="0" w:space="0" w:color="auto"/>
                        <w:left w:val="none" w:sz="0" w:space="0" w:color="auto"/>
                        <w:bottom w:val="none" w:sz="0" w:space="0" w:color="auto"/>
                        <w:right w:val="none" w:sz="0" w:space="0" w:color="auto"/>
                      </w:divBdr>
                      <w:divsChild>
                        <w:div w:id="506405789">
                          <w:marLeft w:val="0"/>
                          <w:marRight w:val="0"/>
                          <w:marTop w:val="0"/>
                          <w:marBottom w:val="0"/>
                          <w:divBdr>
                            <w:top w:val="none" w:sz="0" w:space="0" w:color="auto"/>
                            <w:left w:val="single" w:sz="6" w:space="0" w:color="8FB9D0"/>
                            <w:bottom w:val="single" w:sz="6" w:space="0" w:color="8FB9D0"/>
                            <w:right w:val="single" w:sz="6" w:space="0" w:color="8FB9D0"/>
                          </w:divBdr>
                          <w:divsChild>
                            <w:div w:id="437066674">
                              <w:marLeft w:val="0"/>
                              <w:marRight w:val="0"/>
                              <w:marTop w:val="0"/>
                              <w:marBottom w:val="0"/>
                              <w:divBdr>
                                <w:top w:val="none" w:sz="0" w:space="0" w:color="auto"/>
                                <w:left w:val="none" w:sz="0" w:space="0" w:color="auto"/>
                                <w:bottom w:val="none" w:sz="0" w:space="0" w:color="auto"/>
                                <w:right w:val="none" w:sz="0" w:space="0" w:color="auto"/>
                              </w:divBdr>
                              <w:divsChild>
                                <w:div w:id="17704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09943">
      <w:bodyDiv w:val="1"/>
      <w:marLeft w:val="0"/>
      <w:marRight w:val="0"/>
      <w:marTop w:val="0"/>
      <w:marBottom w:val="0"/>
      <w:divBdr>
        <w:top w:val="none" w:sz="0" w:space="0" w:color="auto"/>
        <w:left w:val="none" w:sz="0" w:space="0" w:color="auto"/>
        <w:bottom w:val="none" w:sz="0" w:space="0" w:color="auto"/>
        <w:right w:val="none" w:sz="0" w:space="0" w:color="auto"/>
      </w:divBdr>
      <w:divsChild>
        <w:div w:id="326983838">
          <w:marLeft w:val="0"/>
          <w:marRight w:val="0"/>
          <w:marTop w:val="0"/>
          <w:marBottom w:val="0"/>
          <w:divBdr>
            <w:top w:val="none" w:sz="0" w:space="0" w:color="auto"/>
            <w:left w:val="none" w:sz="0" w:space="0" w:color="auto"/>
            <w:bottom w:val="none" w:sz="0" w:space="0" w:color="auto"/>
            <w:right w:val="none" w:sz="0" w:space="0" w:color="auto"/>
          </w:divBdr>
          <w:divsChild>
            <w:div w:id="1269311888">
              <w:marLeft w:val="0"/>
              <w:marRight w:val="0"/>
              <w:marTop w:val="0"/>
              <w:marBottom w:val="0"/>
              <w:divBdr>
                <w:top w:val="none" w:sz="0" w:space="0" w:color="auto"/>
                <w:left w:val="none" w:sz="0" w:space="0" w:color="auto"/>
                <w:bottom w:val="none" w:sz="0" w:space="0" w:color="auto"/>
                <w:right w:val="none" w:sz="0" w:space="0" w:color="auto"/>
              </w:divBdr>
              <w:divsChild>
                <w:div w:id="1882284027">
                  <w:marLeft w:val="0"/>
                  <w:marRight w:val="0"/>
                  <w:marTop w:val="0"/>
                  <w:marBottom w:val="0"/>
                  <w:divBdr>
                    <w:top w:val="none" w:sz="0" w:space="0" w:color="auto"/>
                    <w:left w:val="none" w:sz="0" w:space="0" w:color="auto"/>
                    <w:bottom w:val="none" w:sz="0" w:space="0" w:color="auto"/>
                    <w:right w:val="none" w:sz="0" w:space="0" w:color="auto"/>
                  </w:divBdr>
                  <w:divsChild>
                    <w:div w:id="1769307507">
                      <w:marLeft w:val="0"/>
                      <w:marRight w:val="0"/>
                      <w:marTop w:val="0"/>
                      <w:marBottom w:val="240"/>
                      <w:divBdr>
                        <w:top w:val="none" w:sz="0" w:space="0" w:color="auto"/>
                        <w:left w:val="none" w:sz="0" w:space="0" w:color="auto"/>
                        <w:bottom w:val="none" w:sz="0" w:space="0" w:color="auto"/>
                        <w:right w:val="none" w:sz="0" w:space="0" w:color="auto"/>
                      </w:divBdr>
                      <w:divsChild>
                        <w:div w:id="1451824185">
                          <w:marLeft w:val="0"/>
                          <w:marRight w:val="0"/>
                          <w:marTop w:val="0"/>
                          <w:marBottom w:val="0"/>
                          <w:divBdr>
                            <w:top w:val="none" w:sz="0" w:space="0" w:color="auto"/>
                            <w:left w:val="single" w:sz="6" w:space="0" w:color="8FB9D0"/>
                            <w:bottom w:val="single" w:sz="6" w:space="0" w:color="8FB9D0"/>
                            <w:right w:val="single" w:sz="6" w:space="0" w:color="8FB9D0"/>
                          </w:divBdr>
                          <w:divsChild>
                            <w:div w:id="131140100">
                              <w:marLeft w:val="0"/>
                              <w:marRight w:val="0"/>
                              <w:marTop w:val="0"/>
                              <w:marBottom w:val="0"/>
                              <w:divBdr>
                                <w:top w:val="none" w:sz="0" w:space="0" w:color="auto"/>
                                <w:left w:val="none" w:sz="0" w:space="0" w:color="auto"/>
                                <w:bottom w:val="none" w:sz="0" w:space="0" w:color="auto"/>
                                <w:right w:val="none" w:sz="0" w:space="0" w:color="auto"/>
                              </w:divBdr>
                              <w:divsChild>
                                <w:div w:id="13901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128656">
      <w:bodyDiv w:val="1"/>
      <w:marLeft w:val="0"/>
      <w:marRight w:val="0"/>
      <w:marTop w:val="0"/>
      <w:marBottom w:val="0"/>
      <w:divBdr>
        <w:top w:val="none" w:sz="0" w:space="0" w:color="auto"/>
        <w:left w:val="none" w:sz="0" w:space="0" w:color="auto"/>
        <w:bottom w:val="none" w:sz="0" w:space="0" w:color="auto"/>
        <w:right w:val="none" w:sz="0" w:space="0" w:color="auto"/>
      </w:divBdr>
      <w:divsChild>
        <w:div w:id="1263614311">
          <w:marLeft w:val="0"/>
          <w:marRight w:val="0"/>
          <w:marTop w:val="0"/>
          <w:marBottom w:val="0"/>
          <w:divBdr>
            <w:top w:val="none" w:sz="0" w:space="0" w:color="auto"/>
            <w:left w:val="none" w:sz="0" w:space="0" w:color="auto"/>
            <w:bottom w:val="none" w:sz="0" w:space="0" w:color="auto"/>
            <w:right w:val="none" w:sz="0" w:space="0" w:color="auto"/>
          </w:divBdr>
          <w:divsChild>
            <w:div w:id="1856190937">
              <w:marLeft w:val="0"/>
              <w:marRight w:val="0"/>
              <w:marTop w:val="0"/>
              <w:marBottom w:val="0"/>
              <w:divBdr>
                <w:top w:val="none" w:sz="0" w:space="0" w:color="auto"/>
                <w:left w:val="none" w:sz="0" w:space="0" w:color="auto"/>
                <w:bottom w:val="none" w:sz="0" w:space="0" w:color="auto"/>
                <w:right w:val="none" w:sz="0" w:space="0" w:color="auto"/>
              </w:divBdr>
              <w:divsChild>
                <w:div w:id="2076580692">
                  <w:marLeft w:val="0"/>
                  <w:marRight w:val="0"/>
                  <w:marTop w:val="0"/>
                  <w:marBottom w:val="0"/>
                  <w:divBdr>
                    <w:top w:val="none" w:sz="0" w:space="0" w:color="auto"/>
                    <w:left w:val="none" w:sz="0" w:space="0" w:color="auto"/>
                    <w:bottom w:val="none" w:sz="0" w:space="0" w:color="auto"/>
                    <w:right w:val="none" w:sz="0" w:space="0" w:color="auto"/>
                  </w:divBdr>
                  <w:divsChild>
                    <w:div w:id="1461924513">
                      <w:marLeft w:val="0"/>
                      <w:marRight w:val="0"/>
                      <w:marTop w:val="0"/>
                      <w:marBottom w:val="240"/>
                      <w:divBdr>
                        <w:top w:val="none" w:sz="0" w:space="0" w:color="auto"/>
                        <w:left w:val="none" w:sz="0" w:space="0" w:color="auto"/>
                        <w:bottom w:val="none" w:sz="0" w:space="0" w:color="auto"/>
                        <w:right w:val="none" w:sz="0" w:space="0" w:color="auto"/>
                      </w:divBdr>
                      <w:divsChild>
                        <w:div w:id="689255346">
                          <w:marLeft w:val="0"/>
                          <w:marRight w:val="0"/>
                          <w:marTop w:val="0"/>
                          <w:marBottom w:val="0"/>
                          <w:divBdr>
                            <w:top w:val="none" w:sz="0" w:space="0" w:color="auto"/>
                            <w:left w:val="single" w:sz="6" w:space="0" w:color="8FB9D0"/>
                            <w:bottom w:val="single" w:sz="6" w:space="0" w:color="8FB9D0"/>
                            <w:right w:val="single" w:sz="6" w:space="0" w:color="8FB9D0"/>
                          </w:divBdr>
                          <w:divsChild>
                            <w:div w:id="1161115126">
                              <w:marLeft w:val="0"/>
                              <w:marRight w:val="0"/>
                              <w:marTop w:val="0"/>
                              <w:marBottom w:val="0"/>
                              <w:divBdr>
                                <w:top w:val="none" w:sz="0" w:space="0" w:color="auto"/>
                                <w:left w:val="none" w:sz="0" w:space="0" w:color="auto"/>
                                <w:bottom w:val="none" w:sz="0" w:space="0" w:color="auto"/>
                                <w:right w:val="none" w:sz="0" w:space="0" w:color="auto"/>
                              </w:divBdr>
                              <w:divsChild>
                                <w:div w:id="19237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909483">
      <w:bodyDiv w:val="1"/>
      <w:marLeft w:val="0"/>
      <w:marRight w:val="0"/>
      <w:marTop w:val="0"/>
      <w:marBottom w:val="0"/>
      <w:divBdr>
        <w:top w:val="none" w:sz="0" w:space="0" w:color="auto"/>
        <w:left w:val="none" w:sz="0" w:space="0" w:color="auto"/>
        <w:bottom w:val="none" w:sz="0" w:space="0" w:color="auto"/>
        <w:right w:val="none" w:sz="0" w:space="0" w:color="auto"/>
      </w:divBdr>
      <w:divsChild>
        <w:div w:id="1171680322">
          <w:marLeft w:val="0"/>
          <w:marRight w:val="0"/>
          <w:marTop w:val="0"/>
          <w:marBottom w:val="0"/>
          <w:divBdr>
            <w:top w:val="none" w:sz="0" w:space="0" w:color="auto"/>
            <w:left w:val="none" w:sz="0" w:space="0" w:color="auto"/>
            <w:bottom w:val="none" w:sz="0" w:space="0" w:color="auto"/>
            <w:right w:val="none" w:sz="0" w:space="0" w:color="auto"/>
          </w:divBdr>
          <w:divsChild>
            <w:div w:id="1585068968">
              <w:marLeft w:val="0"/>
              <w:marRight w:val="0"/>
              <w:marTop w:val="0"/>
              <w:marBottom w:val="0"/>
              <w:divBdr>
                <w:top w:val="none" w:sz="0" w:space="0" w:color="auto"/>
                <w:left w:val="none" w:sz="0" w:space="0" w:color="auto"/>
                <w:bottom w:val="none" w:sz="0" w:space="0" w:color="auto"/>
                <w:right w:val="none" w:sz="0" w:space="0" w:color="auto"/>
              </w:divBdr>
              <w:divsChild>
                <w:div w:id="656962430">
                  <w:marLeft w:val="0"/>
                  <w:marRight w:val="0"/>
                  <w:marTop w:val="0"/>
                  <w:marBottom w:val="0"/>
                  <w:divBdr>
                    <w:top w:val="none" w:sz="0" w:space="0" w:color="auto"/>
                    <w:left w:val="none" w:sz="0" w:space="0" w:color="auto"/>
                    <w:bottom w:val="none" w:sz="0" w:space="0" w:color="auto"/>
                    <w:right w:val="none" w:sz="0" w:space="0" w:color="auto"/>
                  </w:divBdr>
                  <w:divsChild>
                    <w:div w:id="971058795">
                      <w:marLeft w:val="0"/>
                      <w:marRight w:val="0"/>
                      <w:marTop w:val="0"/>
                      <w:marBottom w:val="240"/>
                      <w:divBdr>
                        <w:top w:val="none" w:sz="0" w:space="0" w:color="auto"/>
                        <w:left w:val="none" w:sz="0" w:space="0" w:color="auto"/>
                        <w:bottom w:val="none" w:sz="0" w:space="0" w:color="auto"/>
                        <w:right w:val="none" w:sz="0" w:space="0" w:color="auto"/>
                      </w:divBdr>
                      <w:divsChild>
                        <w:div w:id="1576668826">
                          <w:marLeft w:val="0"/>
                          <w:marRight w:val="0"/>
                          <w:marTop w:val="0"/>
                          <w:marBottom w:val="0"/>
                          <w:divBdr>
                            <w:top w:val="none" w:sz="0" w:space="0" w:color="auto"/>
                            <w:left w:val="single" w:sz="6" w:space="0" w:color="8FB9D0"/>
                            <w:bottom w:val="single" w:sz="6" w:space="0" w:color="8FB9D0"/>
                            <w:right w:val="single" w:sz="6" w:space="0" w:color="8FB9D0"/>
                          </w:divBdr>
                          <w:divsChild>
                            <w:div w:id="523178077">
                              <w:marLeft w:val="0"/>
                              <w:marRight w:val="0"/>
                              <w:marTop w:val="0"/>
                              <w:marBottom w:val="0"/>
                              <w:divBdr>
                                <w:top w:val="none" w:sz="0" w:space="0" w:color="auto"/>
                                <w:left w:val="none" w:sz="0" w:space="0" w:color="auto"/>
                                <w:bottom w:val="none" w:sz="0" w:space="0" w:color="auto"/>
                                <w:right w:val="none" w:sz="0" w:space="0" w:color="auto"/>
                              </w:divBdr>
                              <w:divsChild>
                                <w:div w:id="78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9686">
      <w:bodyDiv w:val="1"/>
      <w:marLeft w:val="0"/>
      <w:marRight w:val="0"/>
      <w:marTop w:val="0"/>
      <w:marBottom w:val="0"/>
      <w:divBdr>
        <w:top w:val="none" w:sz="0" w:space="0" w:color="auto"/>
        <w:left w:val="none" w:sz="0" w:space="0" w:color="auto"/>
        <w:bottom w:val="none" w:sz="0" w:space="0" w:color="auto"/>
        <w:right w:val="none" w:sz="0" w:space="0" w:color="auto"/>
      </w:divBdr>
      <w:divsChild>
        <w:div w:id="949438103">
          <w:marLeft w:val="0"/>
          <w:marRight w:val="0"/>
          <w:marTop w:val="0"/>
          <w:marBottom w:val="0"/>
          <w:divBdr>
            <w:top w:val="none" w:sz="0" w:space="0" w:color="auto"/>
            <w:left w:val="none" w:sz="0" w:space="0" w:color="auto"/>
            <w:bottom w:val="none" w:sz="0" w:space="0" w:color="auto"/>
            <w:right w:val="none" w:sz="0" w:space="0" w:color="auto"/>
          </w:divBdr>
          <w:divsChild>
            <w:div w:id="499347475">
              <w:marLeft w:val="0"/>
              <w:marRight w:val="0"/>
              <w:marTop w:val="0"/>
              <w:marBottom w:val="0"/>
              <w:divBdr>
                <w:top w:val="none" w:sz="0" w:space="0" w:color="auto"/>
                <w:left w:val="none" w:sz="0" w:space="0" w:color="auto"/>
                <w:bottom w:val="none" w:sz="0" w:space="0" w:color="auto"/>
                <w:right w:val="none" w:sz="0" w:space="0" w:color="auto"/>
              </w:divBdr>
              <w:divsChild>
                <w:div w:id="1444572752">
                  <w:marLeft w:val="0"/>
                  <w:marRight w:val="0"/>
                  <w:marTop w:val="0"/>
                  <w:marBottom w:val="0"/>
                  <w:divBdr>
                    <w:top w:val="none" w:sz="0" w:space="0" w:color="auto"/>
                    <w:left w:val="none" w:sz="0" w:space="0" w:color="auto"/>
                    <w:bottom w:val="none" w:sz="0" w:space="0" w:color="auto"/>
                    <w:right w:val="none" w:sz="0" w:space="0" w:color="auto"/>
                  </w:divBdr>
                  <w:divsChild>
                    <w:div w:id="1810201118">
                      <w:marLeft w:val="0"/>
                      <w:marRight w:val="0"/>
                      <w:marTop w:val="0"/>
                      <w:marBottom w:val="240"/>
                      <w:divBdr>
                        <w:top w:val="none" w:sz="0" w:space="0" w:color="auto"/>
                        <w:left w:val="none" w:sz="0" w:space="0" w:color="auto"/>
                        <w:bottom w:val="none" w:sz="0" w:space="0" w:color="auto"/>
                        <w:right w:val="none" w:sz="0" w:space="0" w:color="auto"/>
                      </w:divBdr>
                      <w:divsChild>
                        <w:div w:id="220139387">
                          <w:marLeft w:val="0"/>
                          <w:marRight w:val="0"/>
                          <w:marTop w:val="0"/>
                          <w:marBottom w:val="0"/>
                          <w:divBdr>
                            <w:top w:val="none" w:sz="0" w:space="0" w:color="auto"/>
                            <w:left w:val="single" w:sz="6" w:space="0" w:color="8FB9D0"/>
                            <w:bottom w:val="single" w:sz="6" w:space="0" w:color="8FB9D0"/>
                            <w:right w:val="single" w:sz="6" w:space="0" w:color="8FB9D0"/>
                          </w:divBdr>
                          <w:divsChild>
                            <w:div w:id="1917932870">
                              <w:marLeft w:val="0"/>
                              <w:marRight w:val="0"/>
                              <w:marTop w:val="0"/>
                              <w:marBottom w:val="0"/>
                              <w:divBdr>
                                <w:top w:val="none" w:sz="0" w:space="0" w:color="auto"/>
                                <w:left w:val="none" w:sz="0" w:space="0" w:color="auto"/>
                                <w:bottom w:val="none" w:sz="0" w:space="0" w:color="auto"/>
                                <w:right w:val="none" w:sz="0" w:space="0" w:color="auto"/>
                              </w:divBdr>
                              <w:divsChild>
                                <w:div w:id="719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47954">
      <w:bodyDiv w:val="1"/>
      <w:marLeft w:val="0"/>
      <w:marRight w:val="0"/>
      <w:marTop w:val="0"/>
      <w:marBottom w:val="0"/>
      <w:divBdr>
        <w:top w:val="none" w:sz="0" w:space="0" w:color="auto"/>
        <w:left w:val="none" w:sz="0" w:space="0" w:color="auto"/>
        <w:bottom w:val="none" w:sz="0" w:space="0" w:color="auto"/>
        <w:right w:val="none" w:sz="0" w:space="0" w:color="auto"/>
      </w:divBdr>
      <w:divsChild>
        <w:div w:id="624311185">
          <w:marLeft w:val="0"/>
          <w:marRight w:val="0"/>
          <w:marTop w:val="0"/>
          <w:marBottom w:val="0"/>
          <w:divBdr>
            <w:top w:val="none" w:sz="0" w:space="0" w:color="auto"/>
            <w:left w:val="none" w:sz="0" w:space="0" w:color="auto"/>
            <w:bottom w:val="none" w:sz="0" w:space="0" w:color="auto"/>
            <w:right w:val="none" w:sz="0" w:space="0" w:color="auto"/>
          </w:divBdr>
          <w:divsChild>
            <w:div w:id="1073310328">
              <w:marLeft w:val="0"/>
              <w:marRight w:val="0"/>
              <w:marTop w:val="0"/>
              <w:marBottom w:val="0"/>
              <w:divBdr>
                <w:top w:val="none" w:sz="0" w:space="0" w:color="auto"/>
                <w:left w:val="none" w:sz="0" w:space="0" w:color="auto"/>
                <w:bottom w:val="none" w:sz="0" w:space="0" w:color="auto"/>
                <w:right w:val="none" w:sz="0" w:space="0" w:color="auto"/>
              </w:divBdr>
              <w:divsChild>
                <w:div w:id="4866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1732">
      <w:bodyDiv w:val="1"/>
      <w:marLeft w:val="0"/>
      <w:marRight w:val="0"/>
      <w:marTop w:val="0"/>
      <w:marBottom w:val="0"/>
      <w:divBdr>
        <w:top w:val="none" w:sz="0" w:space="0" w:color="auto"/>
        <w:left w:val="none" w:sz="0" w:space="0" w:color="auto"/>
        <w:bottom w:val="none" w:sz="0" w:space="0" w:color="auto"/>
        <w:right w:val="none" w:sz="0" w:space="0" w:color="auto"/>
      </w:divBdr>
      <w:divsChild>
        <w:div w:id="1393384416">
          <w:marLeft w:val="0"/>
          <w:marRight w:val="0"/>
          <w:marTop w:val="0"/>
          <w:marBottom w:val="312"/>
          <w:divBdr>
            <w:top w:val="none" w:sz="0" w:space="0" w:color="auto"/>
            <w:left w:val="none" w:sz="0" w:space="0" w:color="auto"/>
            <w:bottom w:val="none" w:sz="0" w:space="0" w:color="auto"/>
            <w:right w:val="none" w:sz="0" w:space="0" w:color="auto"/>
          </w:divBdr>
          <w:divsChild>
            <w:div w:id="8346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5005">
      <w:bodyDiv w:val="1"/>
      <w:marLeft w:val="0"/>
      <w:marRight w:val="0"/>
      <w:marTop w:val="0"/>
      <w:marBottom w:val="0"/>
      <w:divBdr>
        <w:top w:val="none" w:sz="0" w:space="0" w:color="auto"/>
        <w:left w:val="none" w:sz="0" w:space="0" w:color="auto"/>
        <w:bottom w:val="none" w:sz="0" w:space="0" w:color="auto"/>
        <w:right w:val="none" w:sz="0" w:space="0" w:color="auto"/>
      </w:divBdr>
      <w:divsChild>
        <w:div w:id="1679383650">
          <w:marLeft w:val="0"/>
          <w:marRight w:val="0"/>
          <w:marTop w:val="0"/>
          <w:marBottom w:val="0"/>
          <w:divBdr>
            <w:top w:val="none" w:sz="0" w:space="0" w:color="auto"/>
            <w:left w:val="none" w:sz="0" w:space="0" w:color="auto"/>
            <w:bottom w:val="none" w:sz="0" w:space="0" w:color="auto"/>
            <w:right w:val="none" w:sz="0" w:space="0" w:color="auto"/>
          </w:divBdr>
          <w:divsChild>
            <w:div w:id="826480124">
              <w:marLeft w:val="0"/>
              <w:marRight w:val="0"/>
              <w:marTop w:val="0"/>
              <w:marBottom w:val="0"/>
              <w:divBdr>
                <w:top w:val="none" w:sz="0" w:space="0" w:color="auto"/>
                <w:left w:val="none" w:sz="0" w:space="0" w:color="auto"/>
                <w:bottom w:val="none" w:sz="0" w:space="0" w:color="auto"/>
                <w:right w:val="none" w:sz="0" w:space="0" w:color="auto"/>
              </w:divBdr>
              <w:divsChild>
                <w:div w:id="748695747">
                  <w:marLeft w:val="0"/>
                  <w:marRight w:val="0"/>
                  <w:marTop w:val="0"/>
                  <w:marBottom w:val="0"/>
                  <w:divBdr>
                    <w:top w:val="none" w:sz="0" w:space="0" w:color="auto"/>
                    <w:left w:val="none" w:sz="0" w:space="0" w:color="auto"/>
                    <w:bottom w:val="none" w:sz="0" w:space="0" w:color="auto"/>
                    <w:right w:val="none" w:sz="0" w:space="0" w:color="auto"/>
                  </w:divBdr>
                  <w:divsChild>
                    <w:div w:id="473254890">
                      <w:marLeft w:val="0"/>
                      <w:marRight w:val="0"/>
                      <w:marTop w:val="0"/>
                      <w:marBottom w:val="240"/>
                      <w:divBdr>
                        <w:top w:val="none" w:sz="0" w:space="0" w:color="auto"/>
                        <w:left w:val="none" w:sz="0" w:space="0" w:color="auto"/>
                        <w:bottom w:val="none" w:sz="0" w:space="0" w:color="auto"/>
                        <w:right w:val="none" w:sz="0" w:space="0" w:color="auto"/>
                      </w:divBdr>
                      <w:divsChild>
                        <w:div w:id="544827140">
                          <w:marLeft w:val="0"/>
                          <w:marRight w:val="0"/>
                          <w:marTop w:val="0"/>
                          <w:marBottom w:val="0"/>
                          <w:divBdr>
                            <w:top w:val="none" w:sz="0" w:space="0" w:color="auto"/>
                            <w:left w:val="single" w:sz="6" w:space="0" w:color="8FB9D0"/>
                            <w:bottom w:val="single" w:sz="6" w:space="0" w:color="8FB9D0"/>
                            <w:right w:val="single" w:sz="6" w:space="0" w:color="8FB9D0"/>
                          </w:divBdr>
                          <w:divsChild>
                            <w:div w:id="1050230162">
                              <w:marLeft w:val="0"/>
                              <w:marRight w:val="0"/>
                              <w:marTop w:val="0"/>
                              <w:marBottom w:val="0"/>
                              <w:divBdr>
                                <w:top w:val="none" w:sz="0" w:space="0" w:color="auto"/>
                                <w:left w:val="none" w:sz="0" w:space="0" w:color="auto"/>
                                <w:bottom w:val="none" w:sz="0" w:space="0" w:color="auto"/>
                                <w:right w:val="none" w:sz="0" w:space="0" w:color="auto"/>
                              </w:divBdr>
                              <w:divsChild>
                                <w:div w:id="2716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068375">
      <w:bodyDiv w:val="1"/>
      <w:marLeft w:val="0"/>
      <w:marRight w:val="0"/>
      <w:marTop w:val="0"/>
      <w:marBottom w:val="0"/>
      <w:divBdr>
        <w:top w:val="none" w:sz="0" w:space="0" w:color="auto"/>
        <w:left w:val="none" w:sz="0" w:space="0" w:color="auto"/>
        <w:bottom w:val="none" w:sz="0" w:space="0" w:color="auto"/>
        <w:right w:val="none" w:sz="0" w:space="0" w:color="auto"/>
      </w:divBdr>
      <w:divsChild>
        <w:div w:id="1581254882">
          <w:marLeft w:val="0"/>
          <w:marRight w:val="0"/>
          <w:marTop w:val="0"/>
          <w:marBottom w:val="0"/>
          <w:divBdr>
            <w:top w:val="none" w:sz="0" w:space="0" w:color="auto"/>
            <w:left w:val="none" w:sz="0" w:space="0" w:color="auto"/>
            <w:bottom w:val="none" w:sz="0" w:space="0" w:color="auto"/>
            <w:right w:val="none" w:sz="0" w:space="0" w:color="auto"/>
          </w:divBdr>
        </w:div>
      </w:divsChild>
    </w:div>
    <w:div w:id="1190799417">
      <w:bodyDiv w:val="1"/>
      <w:marLeft w:val="0"/>
      <w:marRight w:val="0"/>
      <w:marTop w:val="0"/>
      <w:marBottom w:val="0"/>
      <w:divBdr>
        <w:top w:val="none" w:sz="0" w:space="0" w:color="auto"/>
        <w:left w:val="none" w:sz="0" w:space="0" w:color="auto"/>
        <w:bottom w:val="none" w:sz="0" w:space="0" w:color="auto"/>
        <w:right w:val="none" w:sz="0" w:space="0" w:color="auto"/>
      </w:divBdr>
      <w:divsChild>
        <w:div w:id="1362513000">
          <w:marLeft w:val="0"/>
          <w:marRight w:val="0"/>
          <w:marTop w:val="0"/>
          <w:marBottom w:val="0"/>
          <w:divBdr>
            <w:top w:val="none" w:sz="0" w:space="0" w:color="auto"/>
            <w:left w:val="none" w:sz="0" w:space="0" w:color="auto"/>
            <w:bottom w:val="none" w:sz="0" w:space="0" w:color="auto"/>
            <w:right w:val="none" w:sz="0" w:space="0" w:color="auto"/>
          </w:divBdr>
        </w:div>
      </w:divsChild>
    </w:div>
    <w:div w:id="1215043823">
      <w:bodyDiv w:val="1"/>
      <w:marLeft w:val="0"/>
      <w:marRight w:val="0"/>
      <w:marTop w:val="0"/>
      <w:marBottom w:val="0"/>
      <w:divBdr>
        <w:top w:val="none" w:sz="0" w:space="0" w:color="auto"/>
        <w:left w:val="none" w:sz="0" w:space="0" w:color="auto"/>
        <w:bottom w:val="none" w:sz="0" w:space="0" w:color="auto"/>
        <w:right w:val="none" w:sz="0" w:space="0" w:color="auto"/>
      </w:divBdr>
      <w:divsChild>
        <w:div w:id="280306422">
          <w:marLeft w:val="0"/>
          <w:marRight w:val="0"/>
          <w:marTop w:val="0"/>
          <w:marBottom w:val="0"/>
          <w:divBdr>
            <w:top w:val="none" w:sz="0" w:space="0" w:color="auto"/>
            <w:left w:val="none" w:sz="0" w:space="0" w:color="auto"/>
            <w:bottom w:val="none" w:sz="0" w:space="0" w:color="auto"/>
            <w:right w:val="none" w:sz="0" w:space="0" w:color="auto"/>
          </w:divBdr>
          <w:divsChild>
            <w:div w:id="1813869703">
              <w:marLeft w:val="0"/>
              <w:marRight w:val="0"/>
              <w:marTop w:val="0"/>
              <w:marBottom w:val="0"/>
              <w:divBdr>
                <w:top w:val="none" w:sz="0" w:space="0" w:color="auto"/>
                <w:left w:val="none" w:sz="0" w:space="0" w:color="auto"/>
                <w:bottom w:val="none" w:sz="0" w:space="0" w:color="auto"/>
                <w:right w:val="none" w:sz="0" w:space="0" w:color="auto"/>
              </w:divBdr>
              <w:divsChild>
                <w:div w:id="1444418260">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240"/>
                      <w:divBdr>
                        <w:top w:val="none" w:sz="0" w:space="0" w:color="auto"/>
                        <w:left w:val="none" w:sz="0" w:space="0" w:color="auto"/>
                        <w:bottom w:val="none" w:sz="0" w:space="0" w:color="auto"/>
                        <w:right w:val="none" w:sz="0" w:space="0" w:color="auto"/>
                      </w:divBdr>
                      <w:divsChild>
                        <w:div w:id="1175530743">
                          <w:marLeft w:val="0"/>
                          <w:marRight w:val="0"/>
                          <w:marTop w:val="0"/>
                          <w:marBottom w:val="0"/>
                          <w:divBdr>
                            <w:top w:val="none" w:sz="0" w:space="0" w:color="auto"/>
                            <w:left w:val="single" w:sz="6" w:space="0" w:color="8FB9D0"/>
                            <w:bottom w:val="single" w:sz="6" w:space="0" w:color="8FB9D0"/>
                            <w:right w:val="single" w:sz="6" w:space="0" w:color="8FB9D0"/>
                          </w:divBdr>
                          <w:divsChild>
                            <w:div w:id="945042741">
                              <w:marLeft w:val="0"/>
                              <w:marRight w:val="0"/>
                              <w:marTop w:val="0"/>
                              <w:marBottom w:val="0"/>
                              <w:divBdr>
                                <w:top w:val="none" w:sz="0" w:space="0" w:color="auto"/>
                                <w:left w:val="none" w:sz="0" w:space="0" w:color="auto"/>
                                <w:bottom w:val="none" w:sz="0" w:space="0" w:color="auto"/>
                                <w:right w:val="none" w:sz="0" w:space="0" w:color="auto"/>
                              </w:divBdr>
                              <w:divsChild>
                                <w:div w:id="17472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2516">
      <w:bodyDiv w:val="1"/>
      <w:marLeft w:val="0"/>
      <w:marRight w:val="0"/>
      <w:marTop w:val="0"/>
      <w:marBottom w:val="0"/>
      <w:divBdr>
        <w:top w:val="none" w:sz="0" w:space="0" w:color="auto"/>
        <w:left w:val="none" w:sz="0" w:space="0" w:color="auto"/>
        <w:bottom w:val="none" w:sz="0" w:space="0" w:color="auto"/>
        <w:right w:val="none" w:sz="0" w:space="0" w:color="auto"/>
      </w:divBdr>
      <w:divsChild>
        <w:div w:id="1129082676">
          <w:marLeft w:val="0"/>
          <w:marRight w:val="0"/>
          <w:marTop w:val="0"/>
          <w:marBottom w:val="0"/>
          <w:divBdr>
            <w:top w:val="none" w:sz="0" w:space="0" w:color="auto"/>
            <w:left w:val="none" w:sz="0" w:space="0" w:color="auto"/>
            <w:bottom w:val="none" w:sz="0" w:space="0" w:color="auto"/>
            <w:right w:val="none" w:sz="0" w:space="0" w:color="auto"/>
          </w:divBdr>
          <w:divsChild>
            <w:div w:id="1930045528">
              <w:marLeft w:val="0"/>
              <w:marRight w:val="0"/>
              <w:marTop w:val="0"/>
              <w:marBottom w:val="0"/>
              <w:divBdr>
                <w:top w:val="none" w:sz="0" w:space="0" w:color="auto"/>
                <w:left w:val="none" w:sz="0" w:space="0" w:color="auto"/>
                <w:bottom w:val="none" w:sz="0" w:space="0" w:color="auto"/>
                <w:right w:val="none" w:sz="0" w:space="0" w:color="auto"/>
              </w:divBdr>
              <w:divsChild>
                <w:div w:id="826557831">
                  <w:marLeft w:val="0"/>
                  <w:marRight w:val="0"/>
                  <w:marTop w:val="0"/>
                  <w:marBottom w:val="0"/>
                  <w:divBdr>
                    <w:top w:val="none" w:sz="0" w:space="0" w:color="auto"/>
                    <w:left w:val="none" w:sz="0" w:space="0" w:color="auto"/>
                    <w:bottom w:val="none" w:sz="0" w:space="0" w:color="auto"/>
                    <w:right w:val="none" w:sz="0" w:space="0" w:color="auto"/>
                  </w:divBdr>
                  <w:divsChild>
                    <w:div w:id="496962366">
                      <w:marLeft w:val="0"/>
                      <w:marRight w:val="0"/>
                      <w:marTop w:val="0"/>
                      <w:marBottom w:val="240"/>
                      <w:divBdr>
                        <w:top w:val="none" w:sz="0" w:space="0" w:color="auto"/>
                        <w:left w:val="none" w:sz="0" w:space="0" w:color="auto"/>
                        <w:bottom w:val="none" w:sz="0" w:space="0" w:color="auto"/>
                        <w:right w:val="none" w:sz="0" w:space="0" w:color="auto"/>
                      </w:divBdr>
                      <w:divsChild>
                        <w:div w:id="1188906730">
                          <w:marLeft w:val="0"/>
                          <w:marRight w:val="0"/>
                          <w:marTop w:val="0"/>
                          <w:marBottom w:val="0"/>
                          <w:divBdr>
                            <w:top w:val="none" w:sz="0" w:space="0" w:color="auto"/>
                            <w:left w:val="single" w:sz="6" w:space="0" w:color="8FB9D0"/>
                            <w:bottom w:val="single" w:sz="6" w:space="0" w:color="8FB9D0"/>
                            <w:right w:val="single" w:sz="6" w:space="0" w:color="8FB9D0"/>
                          </w:divBdr>
                          <w:divsChild>
                            <w:div w:id="905380809">
                              <w:marLeft w:val="0"/>
                              <w:marRight w:val="0"/>
                              <w:marTop w:val="0"/>
                              <w:marBottom w:val="0"/>
                              <w:divBdr>
                                <w:top w:val="none" w:sz="0" w:space="0" w:color="auto"/>
                                <w:left w:val="none" w:sz="0" w:space="0" w:color="auto"/>
                                <w:bottom w:val="none" w:sz="0" w:space="0" w:color="auto"/>
                                <w:right w:val="none" w:sz="0" w:space="0" w:color="auto"/>
                              </w:divBdr>
                              <w:divsChild>
                                <w:div w:id="2548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209305">
      <w:bodyDiv w:val="1"/>
      <w:marLeft w:val="0"/>
      <w:marRight w:val="0"/>
      <w:marTop w:val="0"/>
      <w:marBottom w:val="0"/>
      <w:divBdr>
        <w:top w:val="none" w:sz="0" w:space="0" w:color="auto"/>
        <w:left w:val="none" w:sz="0" w:space="0" w:color="auto"/>
        <w:bottom w:val="none" w:sz="0" w:space="0" w:color="auto"/>
        <w:right w:val="none" w:sz="0" w:space="0" w:color="auto"/>
      </w:divBdr>
    </w:div>
    <w:div w:id="1609509403">
      <w:bodyDiv w:val="1"/>
      <w:marLeft w:val="0"/>
      <w:marRight w:val="0"/>
      <w:marTop w:val="0"/>
      <w:marBottom w:val="0"/>
      <w:divBdr>
        <w:top w:val="none" w:sz="0" w:space="0" w:color="auto"/>
        <w:left w:val="none" w:sz="0" w:space="0" w:color="auto"/>
        <w:bottom w:val="none" w:sz="0" w:space="0" w:color="auto"/>
        <w:right w:val="none" w:sz="0" w:space="0" w:color="auto"/>
      </w:divBdr>
      <w:divsChild>
        <w:div w:id="1151606141">
          <w:marLeft w:val="0"/>
          <w:marRight w:val="0"/>
          <w:marTop w:val="0"/>
          <w:marBottom w:val="0"/>
          <w:divBdr>
            <w:top w:val="none" w:sz="0" w:space="0" w:color="auto"/>
            <w:left w:val="none" w:sz="0" w:space="0" w:color="auto"/>
            <w:bottom w:val="none" w:sz="0" w:space="0" w:color="auto"/>
            <w:right w:val="none" w:sz="0" w:space="0" w:color="auto"/>
          </w:divBdr>
        </w:div>
      </w:divsChild>
    </w:div>
    <w:div w:id="1666201397">
      <w:bodyDiv w:val="1"/>
      <w:marLeft w:val="0"/>
      <w:marRight w:val="0"/>
      <w:marTop w:val="0"/>
      <w:marBottom w:val="0"/>
      <w:divBdr>
        <w:top w:val="none" w:sz="0" w:space="0" w:color="auto"/>
        <w:left w:val="none" w:sz="0" w:space="0" w:color="auto"/>
        <w:bottom w:val="none" w:sz="0" w:space="0" w:color="auto"/>
        <w:right w:val="none" w:sz="0" w:space="0" w:color="auto"/>
      </w:divBdr>
      <w:divsChild>
        <w:div w:id="451435229">
          <w:marLeft w:val="0"/>
          <w:marRight w:val="0"/>
          <w:marTop w:val="0"/>
          <w:marBottom w:val="0"/>
          <w:divBdr>
            <w:top w:val="none" w:sz="0" w:space="0" w:color="auto"/>
            <w:left w:val="none" w:sz="0" w:space="0" w:color="auto"/>
            <w:bottom w:val="none" w:sz="0" w:space="0" w:color="auto"/>
            <w:right w:val="none" w:sz="0" w:space="0" w:color="auto"/>
          </w:divBdr>
          <w:divsChild>
            <w:div w:id="1334991949">
              <w:marLeft w:val="0"/>
              <w:marRight w:val="0"/>
              <w:marTop w:val="0"/>
              <w:marBottom w:val="0"/>
              <w:divBdr>
                <w:top w:val="none" w:sz="0" w:space="0" w:color="auto"/>
                <w:left w:val="none" w:sz="0" w:space="0" w:color="auto"/>
                <w:bottom w:val="none" w:sz="0" w:space="0" w:color="auto"/>
                <w:right w:val="none" w:sz="0" w:space="0" w:color="auto"/>
              </w:divBdr>
              <w:divsChild>
                <w:div w:id="1307665807">
                  <w:marLeft w:val="0"/>
                  <w:marRight w:val="0"/>
                  <w:marTop w:val="0"/>
                  <w:marBottom w:val="0"/>
                  <w:divBdr>
                    <w:top w:val="none" w:sz="0" w:space="0" w:color="auto"/>
                    <w:left w:val="none" w:sz="0" w:space="0" w:color="auto"/>
                    <w:bottom w:val="none" w:sz="0" w:space="0" w:color="auto"/>
                    <w:right w:val="none" w:sz="0" w:space="0" w:color="auto"/>
                  </w:divBdr>
                  <w:divsChild>
                    <w:div w:id="1220554565">
                      <w:marLeft w:val="0"/>
                      <w:marRight w:val="0"/>
                      <w:marTop w:val="0"/>
                      <w:marBottom w:val="240"/>
                      <w:divBdr>
                        <w:top w:val="none" w:sz="0" w:space="0" w:color="auto"/>
                        <w:left w:val="none" w:sz="0" w:space="0" w:color="auto"/>
                        <w:bottom w:val="none" w:sz="0" w:space="0" w:color="auto"/>
                        <w:right w:val="none" w:sz="0" w:space="0" w:color="auto"/>
                      </w:divBdr>
                      <w:divsChild>
                        <w:div w:id="75975927">
                          <w:marLeft w:val="0"/>
                          <w:marRight w:val="0"/>
                          <w:marTop w:val="0"/>
                          <w:marBottom w:val="0"/>
                          <w:divBdr>
                            <w:top w:val="none" w:sz="0" w:space="0" w:color="auto"/>
                            <w:left w:val="single" w:sz="6" w:space="0" w:color="8FB9D0"/>
                            <w:bottom w:val="single" w:sz="6" w:space="0" w:color="8FB9D0"/>
                            <w:right w:val="single" w:sz="6" w:space="0" w:color="8FB9D0"/>
                          </w:divBdr>
                          <w:divsChild>
                            <w:div w:id="29184102">
                              <w:marLeft w:val="0"/>
                              <w:marRight w:val="0"/>
                              <w:marTop w:val="0"/>
                              <w:marBottom w:val="0"/>
                              <w:divBdr>
                                <w:top w:val="none" w:sz="0" w:space="0" w:color="auto"/>
                                <w:left w:val="none" w:sz="0" w:space="0" w:color="auto"/>
                                <w:bottom w:val="none" w:sz="0" w:space="0" w:color="auto"/>
                                <w:right w:val="none" w:sz="0" w:space="0" w:color="auto"/>
                              </w:divBdr>
                              <w:divsChild>
                                <w:div w:id="13534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65049">
      <w:bodyDiv w:val="1"/>
      <w:marLeft w:val="0"/>
      <w:marRight w:val="0"/>
      <w:marTop w:val="0"/>
      <w:marBottom w:val="0"/>
      <w:divBdr>
        <w:top w:val="none" w:sz="0" w:space="0" w:color="auto"/>
        <w:left w:val="none" w:sz="0" w:space="0" w:color="auto"/>
        <w:bottom w:val="none" w:sz="0" w:space="0" w:color="auto"/>
        <w:right w:val="none" w:sz="0" w:space="0" w:color="auto"/>
      </w:divBdr>
      <w:divsChild>
        <w:div w:id="2113621811">
          <w:marLeft w:val="0"/>
          <w:marRight w:val="0"/>
          <w:marTop w:val="0"/>
          <w:marBottom w:val="0"/>
          <w:divBdr>
            <w:top w:val="none" w:sz="0" w:space="0" w:color="auto"/>
            <w:left w:val="none" w:sz="0" w:space="0" w:color="auto"/>
            <w:bottom w:val="none" w:sz="0" w:space="0" w:color="auto"/>
            <w:right w:val="none" w:sz="0" w:space="0" w:color="auto"/>
          </w:divBdr>
          <w:divsChild>
            <w:div w:id="223759966">
              <w:marLeft w:val="0"/>
              <w:marRight w:val="0"/>
              <w:marTop w:val="0"/>
              <w:marBottom w:val="0"/>
              <w:divBdr>
                <w:top w:val="none" w:sz="0" w:space="0" w:color="auto"/>
                <w:left w:val="none" w:sz="0" w:space="0" w:color="auto"/>
                <w:bottom w:val="none" w:sz="0" w:space="0" w:color="auto"/>
                <w:right w:val="none" w:sz="0" w:space="0" w:color="auto"/>
              </w:divBdr>
              <w:divsChild>
                <w:div w:id="28386544">
                  <w:marLeft w:val="0"/>
                  <w:marRight w:val="0"/>
                  <w:marTop w:val="0"/>
                  <w:marBottom w:val="0"/>
                  <w:divBdr>
                    <w:top w:val="none" w:sz="0" w:space="0" w:color="auto"/>
                    <w:left w:val="none" w:sz="0" w:space="0" w:color="auto"/>
                    <w:bottom w:val="none" w:sz="0" w:space="0" w:color="auto"/>
                    <w:right w:val="none" w:sz="0" w:space="0" w:color="auto"/>
                  </w:divBdr>
                  <w:divsChild>
                    <w:div w:id="2142989476">
                      <w:marLeft w:val="0"/>
                      <w:marRight w:val="0"/>
                      <w:marTop w:val="0"/>
                      <w:marBottom w:val="0"/>
                      <w:divBdr>
                        <w:top w:val="none" w:sz="0" w:space="0" w:color="auto"/>
                        <w:left w:val="none" w:sz="0" w:space="0" w:color="auto"/>
                        <w:bottom w:val="none" w:sz="0" w:space="0" w:color="auto"/>
                        <w:right w:val="none" w:sz="0" w:space="0" w:color="auto"/>
                      </w:divBdr>
                      <w:divsChild>
                        <w:div w:id="228852486">
                          <w:marLeft w:val="0"/>
                          <w:marRight w:val="0"/>
                          <w:marTop w:val="390"/>
                          <w:marBottom w:val="100"/>
                          <w:divBdr>
                            <w:top w:val="single" w:sz="6" w:space="0" w:color="AAAAAA"/>
                            <w:left w:val="single" w:sz="6" w:space="0" w:color="AAAAAA"/>
                            <w:bottom w:val="single" w:sz="6" w:space="0" w:color="AAAAAA"/>
                            <w:right w:val="single" w:sz="6" w:space="0" w:color="AAAAAA"/>
                          </w:divBdr>
                          <w:divsChild>
                            <w:div w:id="111092478">
                              <w:marLeft w:val="4080"/>
                              <w:marRight w:val="0"/>
                              <w:marTop w:val="0"/>
                              <w:marBottom w:val="0"/>
                              <w:divBdr>
                                <w:top w:val="none" w:sz="0" w:space="0" w:color="auto"/>
                                <w:left w:val="none" w:sz="0" w:space="0" w:color="auto"/>
                                <w:bottom w:val="none" w:sz="0" w:space="0" w:color="auto"/>
                                <w:right w:val="none" w:sz="0" w:space="0" w:color="auto"/>
                              </w:divBdr>
                              <w:divsChild>
                                <w:div w:id="10617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226838">
      <w:bodyDiv w:val="1"/>
      <w:marLeft w:val="0"/>
      <w:marRight w:val="0"/>
      <w:marTop w:val="0"/>
      <w:marBottom w:val="0"/>
      <w:divBdr>
        <w:top w:val="none" w:sz="0" w:space="0" w:color="auto"/>
        <w:left w:val="none" w:sz="0" w:space="0" w:color="auto"/>
        <w:bottom w:val="none" w:sz="0" w:space="0" w:color="auto"/>
        <w:right w:val="none" w:sz="0" w:space="0" w:color="auto"/>
      </w:divBdr>
      <w:divsChild>
        <w:div w:id="1174107070">
          <w:marLeft w:val="0"/>
          <w:marRight w:val="0"/>
          <w:marTop w:val="0"/>
          <w:marBottom w:val="0"/>
          <w:divBdr>
            <w:top w:val="none" w:sz="0" w:space="0" w:color="auto"/>
            <w:left w:val="none" w:sz="0" w:space="0" w:color="auto"/>
            <w:bottom w:val="none" w:sz="0" w:space="0" w:color="auto"/>
            <w:right w:val="none" w:sz="0" w:space="0" w:color="auto"/>
          </w:divBdr>
          <w:divsChild>
            <w:div w:id="1790466917">
              <w:marLeft w:val="0"/>
              <w:marRight w:val="0"/>
              <w:marTop w:val="0"/>
              <w:marBottom w:val="0"/>
              <w:divBdr>
                <w:top w:val="none" w:sz="0" w:space="0" w:color="auto"/>
                <w:left w:val="none" w:sz="0" w:space="0" w:color="auto"/>
                <w:bottom w:val="none" w:sz="0" w:space="0" w:color="auto"/>
                <w:right w:val="none" w:sz="0" w:space="0" w:color="auto"/>
              </w:divBdr>
              <w:divsChild>
                <w:div w:id="453133923">
                  <w:marLeft w:val="0"/>
                  <w:marRight w:val="0"/>
                  <w:marTop w:val="0"/>
                  <w:marBottom w:val="0"/>
                  <w:divBdr>
                    <w:top w:val="none" w:sz="0" w:space="0" w:color="auto"/>
                    <w:left w:val="none" w:sz="0" w:space="0" w:color="auto"/>
                    <w:bottom w:val="none" w:sz="0" w:space="0" w:color="auto"/>
                    <w:right w:val="none" w:sz="0" w:space="0" w:color="auto"/>
                  </w:divBdr>
                  <w:divsChild>
                    <w:div w:id="1742366776">
                      <w:marLeft w:val="0"/>
                      <w:marRight w:val="0"/>
                      <w:marTop w:val="0"/>
                      <w:marBottom w:val="240"/>
                      <w:divBdr>
                        <w:top w:val="none" w:sz="0" w:space="0" w:color="auto"/>
                        <w:left w:val="none" w:sz="0" w:space="0" w:color="auto"/>
                        <w:bottom w:val="none" w:sz="0" w:space="0" w:color="auto"/>
                        <w:right w:val="none" w:sz="0" w:space="0" w:color="auto"/>
                      </w:divBdr>
                      <w:divsChild>
                        <w:div w:id="508524682">
                          <w:marLeft w:val="0"/>
                          <w:marRight w:val="0"/>
                          <w:marTop w:val="0"/>
                          <w:marBottom w:val="0"/>
                          <w:divBdr>
                            <w:top w:val="none" w:sz="0" w:space="0" w:color="auto"/>
                            <w:left w:val="single" w:sz="6" w:space="0" w:color="8FB9D0"/>
                            <w:bottom w:val="single" w:sz="6" w:space="0" w:color="8FB9D0"/>
                            <w:right w:val="single" w:sz="6" w:space="0" w:color="8FB9D0"/>
                          </w:divBdr>
                          <w:divsChild>
                            <w:div w:id="1549998826">
                              <w:marLeft w:val="0"/>
                              <w:marRight w:val="0"/>
                              <w:marTop w:val="0"/>
                              <w:marBottom w:val="0"/>
                              <w:divBdr>
                                <w:top w:val="none" w:sz="0" w:space="0" w:color="auto"/>
                                <w:left w:val="none" w:sz="0" w:space="0" w:color="auto"/>
                                <w:bottom w:val="none" w:sz="0" w:space="0" w:color="auto"/>
                                <w:right w:val="none" w:sz="0" w:space="0" w:color="auto"/>
                              </w:divBdr>
                              <w:divsChild>
                                <w:div w:id="1776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268480">
      <w:bodyDiv w:val="1"/>
      <w:marLeft w:val="0"/>
      <w:marRight w:val="0"/>
      <w:marTop w:val="0"/>
      <w:marBottom w:val="0"/>
      <w:divBdr>
        <w:top w:val="none" w:sz="0" w:space="0" w:color="auto"/>
        <w:left w:val="none" w:sz="0" w:space="0" w:color="auto"/>
        <w:bottom w:val="none" w:sz="0" w:space="0" w:color="auto"/>
        <w:right w:val="none" w:sz="0" w:space="0" w:color="auto"/>
      </w:divBdr>
      <w:divsChild>
        <w:div w:id="596405202">
          <w:marLeft w:val="0"/>
          <w:marRight w:val="0"/>
          <w:marTop w:val="0"/>
          <w:marBottom w:val="0"/>
          <w:divBdr>
            <w:top w:val="none" w:sz="0" w:space="0" w:color="auto"/>
            <w:left w:val="none" w:sz="0" w:space="0" w:color="auto"/>
            <w:bottom w:val="none" w:sz="0" w:space="0" w:color="auto"/>
            <w:right w:val="none" w:sz="0" w:space="0" w:color="auto"/>
          </w:divBdr>
          <w:divsChild>
            <w:div w:id="918514673">
              <w:marLeft w:val="0"/>
              <w:marRight w:val="0"/>
              <w:marTop w:val="0"/>
              <w:marBottom w:val="0"/>
              <w:divBdr>
                <w:top w:val="none" w:sz="0" w:space="0" w:color="auto"/>
                <w:left w:val="none" w:sz="0" w:space="0" w:color="auto"/>
                <w:bottom w:val="none" w:sz="0" w:space="0" w:color="auto"/>
                <w:right w:val="none" w:sz="0" w:space="0" w:color="auto"/>
              </w:divBdr>
              <w:divsChild>
                <w:div w:id="356542339">
                  <w:marLeft w:val="0"/>
                  <w:marRight w:val="0"/>
                  <w:marTop w:val="0"/>
                  <w:marBottom w:val="0"/>
                  <w:divBdr>
                    <w:top w:val="none" w:sz="0" w:space="0" w:color="auto"/>
                    <w:left w:val="none" w:sz="0" w:space="0" w:color="auto"/>
                    <w:bottom w:val="none" w:sz="0" w:space="0" w:color="auto"/>
                    <w:right w:val="none" w:sz="0" w:space="0" w:color="auto"/>
                  </w:divBdr>
                  <w:divsChild>
                    <w:div w:id="1598639400">
                      <w:marLeft w:val="0"/>
                      <w:marRight w:val="0"/>
                      <w:marTop w:val="0"/>
                      <w:marBottom w:val="240"/>
                      <w:divBdr>
                        <w:top w:val="none" w:sz="0" w:space="0" w:color="auto"/>
                        <w:left w:val="none" w:sz="0" w:space="0" w:color="auto"/>
                        <w:bottom w:val="none" w:sz="0" w:space="0" w:color="auto"/>
                        <w:right w:val="none" w:sz="0" w:space="0" w:color="auto"/>
                      </w:divBdr>
                      <w:divsChild>
                        <w:div w:id="274138081">
                          <w:marLeft w:val="0"/>
                          <w:marRight w:val="0"/>
                          <w:marTop w:val="0"/>
                          <w:marBottom w:val="0"/>
                          <w:divBdr>
                            <w:top w:val="none" w:sz="0" w:space="0" w:color="auto"/>
                            <w:left w:val="single" w:sz="6" w:space="0" w:color="8FB9D0"/>
                            <w:bottom w:val="single" w:sz="6" w:space="0" w:color="8FB9D0"/>
                            <w:right w:val="single" w:sz="6" w:space="0" w:color="8FB9D0"/>
                          </w:divBdr>
                          <w:divsChild>
                            <w:div w:id="824976614">
                              <w:marLeft w:val="0"/>
                              <w:marRight w:val="0"/>
                              <w:marTop w:val="0"/>
                              <w:marBottom w:val="0"/>
                              <w:divBdr>
                                <w:top w:val="none" w:sz="0" w:space="0" w:color="auto"/>
                                <w:left w:val="none" w:sz="0" w:space="0" w:color="auto"/>
                                <w:bottom w:val="none" w:sz="0" w:space="0" w:color="auto"/>
                                <w:right w:val="none" w:sz="0" w:space="0" w:color="auto"/>
                              </w:divBdr>
                              <w:divsChild>
                                <w:div w:id="442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9392">
      <w:bodyDiv w:val="1"/>
      <w:marLeft w:val="0"/>
      <w:marRight w:val="0"/>
      <w:marTop w:val="0"/>
      <w:marBottom w:val="0"/>
      <w:divBdr>
        <w:top w:val="none" w:sz="0" w:space="0" w:color="auto"/>
        <w:left w:val="none" w:sz="0" w:space="0" w:color="auto"/>
        <w:bottom w:val="none" w:sz="0" w:space="0" w:color="auto"/>
        <w:right w:val="none" w:sz="0" w:space="0" w:color="auto"/>
      </w:divBdr>
      <w:divsChild>
        <w:div w:id="403576897">
          <w:marLeft w:val="0"/>
          <w:marRight w:val="0"/>
          <w:marTop w:val="0"/>
          <w:marBottom w:val="0"/>
          <w:divBdr>
            <w:top w:val="none" w:sz="0" w:space="0" w:color="auto"/>
            <w:left w:val="none" w:sz="0" w:space="0" w:color="auto"/>
            <w:bottom w:val="none" w:sz="0" w:space="0" w:color="auto"/>
            <w:right w:val="none" w:sz="0" w:space="0" w:color="auto"/>
          </w:divBdr>
          <w:divsChild>
            <w:div w:id="1203521715">
              <w:marLeft w:val="0"/>
              <w:marRight w:val="0"/>
              <w:marTop w:val="0"/>
              <w:marBottom w:val="0"/>
              <w:divBdr>
                <w:top w:val="none" w:sz="0" w:space="0" w:color="auto"/>
                <w:left w:val="none" w:sz="0" w:space="0" w:color="auto"/>
                <w:bottom w:val="none" w:sz="0" w:space="0" w:color="auto"/>
                <w:right w:val="none" w:sz="0" w:space="0" w:color="auto"/>
              </w:divBdr>
              <w:divsChild>
                <w:div w:id="229122993">
                  <w:marLeft w:val="0"/>
                  <w:marRight w:val="0"/>
                  <w:marTop w:val="0"/>
                  <w:marBottom w:val="0"/>
                  <w:divBdr>
                    <w:top w:val="none" w:sz="0" w:space="0" w:color="auto"/>
                    <w:left w:val="none" w:sz="0" w:space="0" w:color="auto"/>
                    <w:bottom w:val="none" w:sz="0" w:space="0" w:color="auto"/>
                    <w:right w:val="none" w:sz="0" w:space="0" w:color="auto"/>
                  </w:divBdr>
                  <w:divsChild>
                    <w:div w:id="406273141">
                      <w:marLeft w:val="0"/>
                      <w:marRight w:val="0"/>
                      <w:marTop w:val="0"/>
                      <w:marBottom w:val="240"/>
                      <w:divBdr>
                        <w:top w:val="none" w:sz="0" w:space="0" w:color="auto"/>
                        <w:left w:val="none" w:sz="0" w:space="0" w:color="auto"/>
                        <w:bottom w:val="none" w:sz="0" w:space="0" w:color="auto"/>
                        <w:right w:val="none" w:sz="0" w:space="0" w:color="auto"/>
                      </w:divBdr>
                      <w:divsChild>
                        <w:div w:id="1401170884">
                          <w:marLeft w:val="0"/>
                          <w:marRight w:val="0"/>
                          <w:marTop w:val="0"/>
                          <w:marBottom w:val="0"/>
                          <w:divBdr>
                            <w:top w:val="none" w:sz="0" w:space="0" w:color="auto"/>
                            <w:left w:val="single" w:sz="6" w:space="0" w:color="8FB9D0"/>
                            <w:bottom w:val="single" w:sz="6" w:space="0" w:color="8FB9D0"/>
                            <w:right w:val="single" w:sz="6" w:space="0" w:color="8FB9D0"/>
                          </w:divBdr>
                          <w:divsChild>
                            <w:div w:id="634679629">
                              <w:marLeft w:val="0"/>
                              <w:marRight w:val="0"/>
                              <w:marTop w:val="0"/>
                              <w:marBottom w:val="0"/>
                              <w:divBdr>
                                <w:top w:val="none" w:sz="0" w:space="0" w:color="auto"/>
                                <w:left w:val="none" w:sz="0" w:space="0" w:color="auto"/>
                                <w:bottom w:val="none" w:sz="0" w:space="0" w:color="auto"/>
                                <w:right w:val="none" w:sz="0" w:space="0" w:color="auto"/>
                              </w:divBdr>
                              <w:divsChild>
                                <w:div w:id="14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jutters.com/over-ons/het-palmhuis1/het-palmhuis" TargetMode="External"/><Relationship Id="rId18" Type="http://schemas.openxmlformats.org/officeDocument/2006/relationships/hyperlink" Target="https://nl.wikipedia.org/wiki/Jeugdinrichting" TargetMode="External"/><Relationship Id="rId26" Type="http://schemas.openxmlformats.org/officeDocument/2006/relationships/hyperlink" Target="file:///C:/Users/Carine/Downloads/ob245-volledige-tekst_tcm44-59793.pdf" TargetMode="External"/><Relationship Id="rId39" Type="http://schemas.openxmlformats.org/officeDocument/2006/relationships/hyperlink" Target="https://www.law.kuleuven.be/isr/onderzoekoud/onlinerapportenbijlagen/Eindrapport-%20jongeren%20in%20detentie-2009%20beveiligd.pdf" TargetMode="External"/><Relationship Id="rId21" Type="http://schemas.openxmlformats.org/officeDocument/2006/relationships/hyperlink" Target="http://www.muiswerk.nl/mowb/?word=specialisme" TargetMode="External"/><Relationship Id="rId34" Type="http://schemas.openxmlformats.org/officeDocument/2006/relationships/hyperlink" Target="https://www.drugabuse.gov/sites/default/files/rrcomorbidity.pdf" TargetMode="External"/><Relationship Id="rId42" Type="http://schemas.openxmlformats.org/officeDocument/2006/relationships/hyperlink" Target="http://link.springer.com/article/10.1007/BF01062558" TargetMode="External"/><Relationship Id="rId47" Type="http://schemas.openxmlformats.org/officeDocument/2006/relationships/hyperlink" Target="http://academic.gopress.be/nl/search-article" TargetMode="External"/><Relationship Id="rId50" Type="http://schemas.openxmlformats.org/officeDocument/2006/relationships/hyperlink" Target="https://books.google.be/books?hl=nl&amp;lr=&amp;id=wsxXyUOP_uQC&amp;oi=fnd&amp;pg=PR7&amp;dq=Junger+tas&amp;ots=6MppNDmQs7&amp;sig=Zvv5aTwfO9mQHpG5ly4izlQ2k-I" TargetMode="External"/><Relationship Id="rId55" Type="http://schemas.openxmlformats.org/officeDocument/2006/relationships/hyperlink" Target="http://limo.libis.be/primo_library/libweb/action/dlSearch.do?query=any,contains,asociale%20jeugd&amp;qb=1449765368.55174&amp;institution=KUL&amp;vid=Lirias&amp;indx=1&amp;bulkSize=10&amp;lang=eng&amp;tab=default_tab&amp;search_scope=Lirias" TargetMode="External"/><Relationship Id="rId63" Type="http://schemas.openxmlformats.org/officeDocument/2006/relationships/hyperlink" Target="https://www.law.kuleuven.be/isr/onderzoekoud/onlinerapportenbijlagen/Eindrapport-%20jongeren%20in%20detentie-2009%20beveiligd.pdf" TargetMode="External"/><Relationship Id="rId68" Type="http://schemas.openxmlformats.org/officeDocument/2006/relationships/hyperlink" Target="http://www.karger.com/Article/Abstract/396733" TargetMode="External"/><Relationship Id="rId76" Type="http://schemas.openxmlformats.org/officeDocument/2006/relationships/hyperlink" Target="http://wvg.vlaanderen.be/jongerenwelzijn/assets/docs/publicaties/jaarverslagen/jaarverslag_2011.pdf" TargetMode="External"/><Relationship Id="rId7" Type="http://schemas.openxmlformats.org/officeDocument/2006/relationships/footnotes" Target="footnotes.xml"/><Relationship Id="rId71" Type="http://schemas.openxmlformats.org/officeDocument/2006/relationships/hyperlink" Target="http://wvg.vlaanderen.be/jongerenwelzijn/assets/docs/publicaties/jaarverslagen/jaarverslag_2013.pdf" TargetMode="External"/><Relationship Id="rId2" Type="http://schemas.openxmlformats.org/officeDocument/2006/relationships/numbering" Target="numbering.xml"/><Relationship Id="rId16" Type="http://schemas.openxmlformats.org/officeDocument/2006/relationships/hyperlink" Target="http://www.encyclo.nl/begrip/criminogeen" TargetMode="External"/><Relationship Id="rId29" Type="http://schemas.openxmlformats.org/officeDocument/2006/relationships/hyperlink" Target="http://cjb.sagepub.com/content/28/3/367.abstract" TargetMode="External"/><Relationship Id="rId11" Type="http://schemas.openxmlformats.org/officeDocument/2006/relationships/image" Target="media/image2.png"/><Relationship Id="rId24" Type="http://schemas.openxmlformats.org/officeDocument/2006/relationships/hyperlink" Target="https://www.wodc.nl/onderzoeksdatabase/cenr-2008.aspx" TargetMode="External"/><Relationship Id="rId32" Type="http://schemas.openxmlformats.org/officeDocument/2006/relationships/hyperlink" Target="http://www.ncbi.nlm.nih.gov/pubmed/7984707" TargetMode="External"/><Relationship Id="rId37" Type="http://schemas.openxmlformats.org/officeDocument/2006/relationships/hyperlink" Target="http://limo.libis.be/primo_library/libweb/action/search.do?fn=search&amp;ct=search&amp;initialSearch=true&amp;mode=Basic&amp;tab=doks_tab&amp;indx=1&amp;dum=true&amp;srt=rank&amp;vid=DOKS&amp;frbg=&amp;vl%28freeText0%29=jeugddelinquentie&amp;scp.scps=scope%3A%28DoKS%29" TargetMode="External"/><Relationship Id="rId40" Type="http://schemas.openxmlformats.org/officeDocument/2006/relationships/hyperlink" Target="http://limo.libis.be/primo_library/libweb/action/dlSearch.do?query=any,contains,asociale%20jeugd&amp;qb=1449765368.55174&amp;institution=KUL&amp;vid=Lirias&amp;indx=1&amp;bulkSize=10&amp;lang=eng&amp;tab=default_tab&amp;search_scope=Lirias" TargetMode="External"/><Relationship Id="rId45" Type="http://schemas.openxmlformats.org/officeDocument/2006/relationships/hyperlink" Target="http://academic.gopress.be/nl/search-article" TargetMode="External"/><Relationship Id="rId53" Type="http://schemas.openxmlformats.org/officeDocument/2006/relationships/hyperlink" Target="http://academic.gopress.be/nl/search-article" TargetMode="External"/><Relationship Id="rId58" Type="http://schemas.openxmlformats.org/officeDocument/2006/relationships/hyperlink" Target="http://academic.gopress.be/nl/search-article" TargetMode="External"/><Relationship Id="rId66" Type="http://schemas.openxmlformats.org/officeDocument/2006/relationships/hyperlink" Target="http://limo.libis.be/primo_library/libweb/action/search.do?fn=search&amp;ct=search&amp;initialSearch=true&amp;mode=Basic&amp;tab=doks_tab&amp;indx=1&amp;dum=true&amp;srt=rank&amp;vid=DOKS&amp;frbg=&amp;vl%28freeText0%29=jeugdgroep&amp;scp.scps=scope%3A%28DoKS%29" TargetMode="External"/><Relationship Id="rId74" Type="http://schemas.openxmlformats.org/officeDocument/2006/relationships/hyperlink" Target="http://wvg.vlaanderen.be/jongerenwelzijn/assets/docs/publicaties/jaarverslagen/jaarverslag_2010.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reclaimingfutures.org/lessons-abroad-dutch-juvenile-justice-system-shifting-family-oriented-approach" TargetMode="External"/><Relationship Id="rId10" Type="http://schemas.openxmlformats.org/officeDocument/2006/relationships/hyperlink" Target="http://link.springer.com/" TargetMode="External"/><Relationship Id="rId19" Type="http://schemas.openxmlformats.org/officeDocument/2006/relationships/hyperlink" Target="http://www.encyclo.nl/begrip/meerdimensionaal" TargetMode="External"/><Relationship Id="rId31" Type="http://schemas.openxmlformats.org/officeDocument/2006/relationships/hyperlink" Target="http://www.ncbi.nlm.nih.gov/pubmed/16361204" TargetMode="External"/><Relationship Id="rId44" Type="http://schemas.openxmlformats.org/officeDocument/2006/relationships/hyperlink" Target="http://www.jaapl.org/content/29/4/420.short" TargetMode="External"/><Relationship Id="rId52" Type="http://schemas.openxmlformats.org/officeDocument/2006/relationships/hyperlink" Target="https://books.google.be/books?id=ai4Q60YHMmAC&amp;pg=PA408&amp;dq=Weerman+B.+S.+j.&amp;hl=nl&amp;sa=X&amp;ved=0ahUKEwi-kcqB79HJAhXFbhQKHRbLBYgQ6AEIHjAA" TargetMode="External"/><Relationship Id="rId60" Type="http://schemas.openxmlformats.org/officeDocument/2006/relationships/hyperlink" Target="http://link.springer.com/" TargetMode="External"/><Relationship Id="rId65" Type="http://schemas.openxmlformats.org/officeDocument/2006/relationships/hyperlink" Target="http://thomsonreuters.com/en/search-results.html?i=1;q=gangs;rank=trcom_id_rank;site_id=thomsonreuters;sp_cs=UTF-8;sp_k=English-All;view=xml" TargetMode="External"/><Relationship Id="rId73" Type="http://schemas.openxmlformats.org/officeDocument/2006/relationships/hyperlink" Target="http://wvg.vlaanderen.be/jongerenwelzijn/assets/docs/publicaties/jaarverslagen/jaarverslag_2013.pdf"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bol.com/nl/p/iii-behandeling-begeleiding-kinder-jeugdpsychiatrie/666787132/?country=BE" TargetMode="External"/><Relationship Id="rId27" Type="http://schemas.openxmlformats.org/officeDocument/2006/relationships/hyperlink" Target="http://www.pedagogiek-online.nl/index.php/pedagogiek/article/view/226" TargetMode="External"/><Relationship Id="rId30" Type="http://schemas.openxmlformats.org/officeDocument/2006/relationships/hyperlink" Target="http://devepi.duhs.duke.edu/library/pdf/15203.pdf" TargetMode="External"/><Relationship Id="rId35" Type="http://schemas.openxmlformats.org/officeDocument/2006/relationships/hyperlink" Target="http://www.muiswerk.nl/mowb/?word=specialisme" TargetMode="External"/><Relationship Id="rId43" Type="http://schemas.openxmlformats.org/officeDocument/2006/relationships/hyperlink" Target="http://thomsonreuters.com/en/search-results.html?i=1;q=gangs;rank=trcom_id_rank;site_id=thomsonreuters;sp_cs=UTF-8;sp_k=English-All;view=xml" TargetMode="External"/><Relationship Id="rId48" Type="http://schemas.openxmlformats.org/officeDocument/2006/relationships/hyperlink" Target="https://books.google.be/books?id=ai4Q60YHMmAC&amp;pg=PA408&amp;dq=Weerman+B.+S.+j.&amp;hl=nl&amp;sa=X&amp;ved=0ahUKEwi-kcqB79HJAhXFbhQKHRbLBYgQ6AEIHjAA" TargetMode="External"/><Relationship Id="rId56" Type="http://schemas.openxmlformats.org/officeDocument/2006/relationships/hyperlink" Target="http://link.springer.com/article/10.1007/BF01062558" TargetMode="External"/><Relationship Id="rId64" Type="http://schemas.openxmlformats.org/officeDocument/2006/relationships/hyperlink" Target="http://www.jaapl.org/content/29/4/420.short" TargetMode="External"/><Relationship Id="rId69" Type="http://schemas.openxmlformats.org/officeDocument/2006/relationships/hyperlink" Target="http://www.vzwdesteiger.be/p2_86-Algemene-Info-mbt-werking-Bijzondere-Jeugdbijstand.aspx.html"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limo.libis.be/primo_library/libweb/action/search.do?fn=search&amp;ct=search&amp;initialSearch=true&amp;mode=Basic&amp;tab=doks_tab&amp;indx=1&amp;dum=true&amp;srt=rank&amp;vid=DOKS&amp;frbg=&amp;vl%28freeText0%29=jeugddelinquentie&amp;scp.scps=scope%3A%28DoKS%29" TargetMode="External"/><Relationship Id="rId72" Type="http://schemas.openxmlformats.org/officeDocument/2006/relationships/hyperlink" Target="http://wvg.vlaanderen.be/jongerenwelzijn/assets/docs/publicaties/jaarverslagen/jaarverslag_2013.pdf" TargetMode="External"/><Relationship Id="rId3" Type="http://schemas.openxmlformats.org/officeDocument/2006/relationships/styles" Target="styles.xml"/><Relationship Id="rId12" Type="http://schemas.openxmlformats.org/officeDocument/2006/relationships/hyperlink" Target="http://reclaimingfutures.org/lessons-abroad-dutch-juvenile-justice-system-shifting-family-oriented-approach" TargetMode="External"/><Relationship Id="rId17" Type="http://schemas.openxmlformats.org/officeDocument/2006/relationships/hyperlink" Target="http://www.encyclo.nl/begrip/delinquentie" TargetMode="External"/><Relationship Id="rId25" Type="http://schemas.openxmlformats.org/officeDocument/2006/relationships/hyperlink" Target="http://www.verwey-jonker.nl/doc/jeugd/Achtergronden%20jeugddelinquentie%20middelengebruik_2533.pdf" TargetMode="External"/><Relationship Id="rId33" Type="http://schemas.openxmlformats.org/officeDocument/2006/relationships/hyperlink" Target="http://ebooks.cambridge.org/chapter.jsf?bid=CBO9780511543968&amp;cid=CBO9780511543968A012" TargetMode="External"/><Relationship Id="rId38" Type="http://schemas.openxmlformats.org/officeDocument/2006/relationships/hyperlink" Target="http://limo.libis.be/primo_library/libweb/action/search.do?fn=search&amp;ct=search&amp;initialSearch=true&amp;mode=Basic&amp;tab=doks_tab&amp;indx=1&amp;dum=true&amp;srt=rank&amp;vid=DOKS&amp;frbg=&amp;vl%28freeText0%29=jeugdgroep&amp;scp.scps=scope%3A%28DoKS%29" TargetMode="External"/><Relationship Id="rId46" Type="http://schemas.openxmlformats.org/officeDocument/2006/relationships/hyperlink" Target="http://academic.gopress.be/nl/search-article" TargetMode="External"/><Relationship Id="rId59" Type="http://schemas.openxmlformats.org/officeDocument/2006/relationships/hyperlink" Target="http://academic.gopress.be/nl/search-article" TargetMode="External"/><Relationship Id="rId67" Type="http://schemas.openxmlformats.org/officeDocument/2006/relationships/hyperlink" Target="http://www.vzwdesteiger.be/p2_86-Algemene-Info-mbt-werking-Bijzondere-Jeugdbijstand.aspx.html" TargetMode="External"/><Relationship Id="rId20" Type="http://schemas.openxmlformats.org/officeDocument/2006/relationships/hyperlink" Target="http://link.springer.com/" TargetMode="External"/><Relationship Id="rId41" Type="http://schemas.openxmlformats.org/officeDocument/2006/relationships/hyperlink" Target="http://limo.libis.be/primo_library/libweb/action/search.do?fn=search&amp;ct=search&amp;initialSearch=true&amp;mode=Basic&amp;tab=default_tab&amp;indx=1&amp;dum=true&amp;srt=rank&amp;vid=Lirias&amp;frbg=&amp;vl%28freeText0%29=jongeren&amp;scp.scps=scope%3A%28LIRIAS%29" TargetMode="External"/><Relationship Id="rId54" Type="http://schemas.openxmlformats.org/officeDocument/2006/relationships/hyperlink" Target="http://limo.libis.be/primo_library/libweb/action/search.do?fn=search&amp;ct=search&amp;initialSearch=true&amp;mode=Basic&amp;tab=default_tab&amp;indx=1&amp;dum=true&amp;srt=rank&amp;vid=Lirias&amp;frbg=&amp;vl%28freeText0%29=jongeren&amp;scp.scps=scope%3A%28LIRIAS%29" TargetMode="External"/><Relationship Id="rId62" Type="http://schemas.openxmlformats.org/officeDocument/2006/relationships/hyperlink" Target="http://limo.libis.be/primo_library/libweb/action/search.do?fn=search&amp;ct=search&amp;initialSearch=true&amp;mode=Basic&amp;tab=doks_tab&amp;indx=1&amp;dum=true&amp;srt=rank&amp;vid=DOKS&amp;frbg=&amp;vl%28freeText0%29=misdrijf&amp;scp.scps=scope%3A%28DoKS%29" TargetMode="External"/><Relationship Id="rId70" Type="http://schemas.openxmlformats.org/officeDocument/2006/relationships/hyperlink" Target="http://www.jovandeurzen.be/nl/minister-vandeurzen-rolt-actieplan-jeugdhulp-uit" TargetMode="External"/><Relationship Id="rId75" Type="http://schemas.openxmlformats.org/officeDocument/2006/relationships/hyperlink" Target="http://wvg.vlaanderen.be/jongerenwelzijn/assets/docs/publicaties/jaarverslagen/jaarverslag_200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eclaimingfutures.org/lessons-abroad-dutch-juvenile-justice-system-shifting-family-oriented-approach" TargetMode="External"/><Relationship Id="rId23" Type="http://schemas.openxmlformats.org/officeDocument/2006/relationships/hyperlink" Target="https://www.wodc.nl/onderzoeksdatabase/01.092a2---recidive-jji.aspx" TargetMode="External"/><Relationship Id="rId28" Type="http://schemas.openxmlformats.org/officeDocument/2006/relationships/hyperlink" Target="http://www.scientificamerican.com/article/the-addicted-brain/" TargetMode="External"/><Relationship Id="rId36" Type="http://schemas.openxmlformats.org/officeDocument/2006/relationships/hyperlink" Target="http://limo.libis.be/primo_library/libweb/action/search.do?fn=search&amp;ct=search&amp;initialSearch=true&amp;mode=Basic&amp;tab=doks_tab&amp;indx=1&amp;dum=true&amp;srt=rank&amp;vid=DOKS&amp;frbg=&amp;vl%28freeText0%29=misdrijf&amp;scp.scps=scope%3A%28DoKS%29" TargetMode="External"/><Relationship Id="rId49" Type="http://schemas.openxmlformats.org/officeDocument/2006/relationships/hyperlink" Target="http://www.karger.com/Article/Abstract/396733" TargetMode="External"/><Relationship Id="rId57" Type="http://schemas.openxmlformats.org/officeDocument/2006/relationships/hyperlink" Target="https://books.google.be/books?hl=nl&amp;lr=&amp;id=wsxXyUOP_uQC&amp;oi=fnd&amp;pg=PR7&amp;dq=Junger+tas&amp;ots=6MppNDmQs7&amp;sig=Zvv5aTwfO9mQHpG5ly4izlQ2k-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5ECF-F540-47CF-AFA7-DEAA55C9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27</Pages>
  <Words>8869</Words>
  <Characters>48784</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Bral</dc:creator>
  <cp:keywords/>
  <dc:description/>
  <cp:lastModifiedBy>Carine Vandorpe</cp:lastModifiedBy>
  <cp:revision>45</cp:revision>
  <dcterms:created xsi:type="dcterms:W3CDTF">2015-10-08T12:21:00Z</dcterms:created>
  <dcterms:modified xsi:type="dcterms:W3CDTF">2015-12-17T17:32:00Z</dcterms:modified>
</cp:coreProperties>
</file>